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9E8" w:rsidRDefault="005D59E8" w:rsidP="005D59E8">
      <w:pPr>
        <w:spacing w:line="276" w:lineRule="auto"/>
        <w:ind w:left="-709" w:firstLine="851"/>
        <w:jc w:val="center"/>
        <w:rPr>
          <w:rFonts w:hint="eastAsia"/>
        </w:rPr>
      </w:pPr>
      <w:r>
        <w:rPr>
          <w:rFonts w:ascii="Times New Roman" w:hAnsi="Times New Roman"/>
          <w:sz w:val="28"/>
          <w:szCs w:val="28"/>
        </w:rPr>
        <w:t>Муниципальное казённое общеобразовательное учреждение</w:t>
      </w:r>
    </w:p>
    <w:p w:rsidR="005D59E8" w:rsidRDefault="005D59E8" w:rsidP="005D59E8">
      <w:pPr>
        <w:spacing w:line="276" w:lineRule="auto"/>
        <w:ind w:left="-709" w:firstLine="851"/>
        <w:jc w:val="center"/>
        <w:rPr>
          <w:rFonts w:hint="eastAsia"/>
        </w:rPr>
      </w:pPr>
      <w:r>
        <w:rPr>
          <w:rFonts w:ascii="Times New Roman" w:hAnsi="Times New Roman"/>
          <w:sz w:val="28"/>
          <w:szCs w:val="28"/>
        </w:rPr>
        <w:t>«Эльтонская средняя школа»</w:t>
      </w:r>
    </w:p>
    <w:p w:rsidR="005D59E8" w:rsidRDefault="005D59E8" w:rsidP="005D59E8">
      <w:pPr>
        <w:spacing w:line="276" w:lineRule="auto"/>
        <w:ind w:left="-709" w:firstLine="851"/>
        <w:jc w:val="center"/>
        <w:rPr>
          <w:rFonts w:hint="eastAsia"/>
        </w:rPr>
      </w:pPr>
      <w:r>
        <w:rPr>
          <w:rFonts w:ascii="Times New Roman" w:hAnsi="Times New Roman"/>
          <w:sz w:val="28"/>
          <w:szCs w:val="28"/>
        </w:rPr>
        <w:t>Палласовского муниципального  района</w:t>
      </w:r>
    </w:p>
    <w:p w:rsidR="005D59E8" w:rsidRDefault="005D59E8" w:rsidP="005D59E8">
      <w:pPr>
        <w:spacing w:line="276" w:lineRule="auto"/>
        <w:ind w:left="-709" w:firstLine="851"/>
        <w:jc w:val="center"/>
        <w:rPr>
          <w:rFonts w:hint="eastAsia"/>
        </w:rPr>
      </w:pPr>
      <w:r>
        <w:rPr>
          <w:rFonts w:ascii="Times New Roman" w:hAnsi="Times New Roman"/>
          <w:sz w:val="28"/>
          <w:szCs w:val="28"/>
        </w:rPr>
        <w:t>Волгоградской области</w:t>
      </w:r>
    </w:p>
    <w:p w:rsidR="005D59E8" w:rsidRDefault="005D59E8" w:rsidP="005D59E8">
      <w:pPr>
        <w:spacing w:line="276" w:lineRule="auto"/>
        <w:ind w:left="-709" w:firstLine="851"/>
        <w:jc w:val="right"/>
        <w:rPr>
          <w:rFonts w:ascii="Times New Roman" w:hAnsi="Times New Roman"/>
          <w:sz w:val="28"/>
          <w:szCs w:val="28"/>
        </w:rPr>
      </w:pPr>
    </w:p>
    <w:p w:rsidR="005D59E8" w:rsidRDefault="005D59E8" w:rsidP="005D59E8">
      <w:pPr>
        <w:spacing w:line="276" w:lineRule="auto"/>
        <w:ind w:left="-709" w:firstLine="851"/>
        <w:jc w:val="right"/>
        <w:rPr>
          <w:rFonts w:ascii="Times New Roman" w:hAnsi="Times New Roman"/>
          <w:sz w:val="28"/>
          <w:szCs w:val="28"/>
        </w:rPr>
      </w:pPr>
    </w:p>
    <w:p w:rsidR="005D59E8" w:rsidRDefault="005D59E8" w:rsidP="005D59E8">
      <w:pPr>
        <w:spacing w:line="276" w:lineRule="auto"/>
        <w:ind w:left="-709" w:firstLine="851"/>
        <w:jc w:val="right"/>
        <w:rPr>
          <w:rFonts w:ascii="Times New Roman" w:hAnsi="Times New Roman"/>
          <w:sz w:val="28"/>
          <w:szCs w:val="28"/>
        </w:rPr>
      </w:pPr>
    </w:p>
    <w:p w:rsidR="005D59E8" w:rsidRDefault="005D59E8" w:rsidP="005D59E8">
      <w:pPr>
        <w:spacing w:line="276" w:lineRule="auto"/>
        <w:ind w:left="-709" w:firstLine="851"/>
        <w:jc w:val="right"/>
        <w:rPr>
          <w:rFonts w:ascii="Times New Roman" w:hAnsi="Times New Roman"/>
          <w:sz w:val="28"/>
          <w:szCs w:val="28"/>
        </w:rPr>
      </w:pPr>
    </w:p>
    <w:p w:rsidR="005D59E8" w:rsidRDefault="005D59E8" w:rsidP="005D59E8">
      <w:pPr>
        <w:spacing w:line="276" w:lineRule="auto"/>
        <w:ind w:left="-709" w:firstLine="851"/>
        <w:jc w:val="right"/>
        <w:rPr>
          <w:rFonts w:ascii="Times New Roman" w:hAnsi="Times New Roman"/>
          <w:sz w:val="28"/>
          <w:szCs w:val="28"/>
        </w:rPr>
      </w:pPr>
    </w:p>
    <w:p w:rsidR="005D59E8" w:rsidRDefault="005D59E8" w:rsidP="005D59E8">
      <w:pPr>
        <w:spacing w:line="276" w:lineRule="auto"/>
        <w:ind w:left="-709" w:firstLine="851"/>
        <w:jc w:val="right"/>
        <w:rPr>
          <w:rFonts w:ascii="Times New Roman" w:hAnsi="Times New Roman"/>
          <w:sz w:val="28"/>
          <w:szCs w:val="28"/>
        </w:rPr>
      </w:pPr>
    </w:p>
    <w:p w:rsidR="005D59E8" w:rsidRDefault="005D59E8" w:rsidP="005D59E8">
      <w:pPr>
        <w:spacing w:line="276" w:lineRule="auto"/>
        <w:ind w:left="-709" w:firstLine="851"/>
        <w:jc w:val="center"/>
        <w:rPr>
          <w:rFonts w:hint="eastAsia"/>
        </w:rPr>
      </w:pPr>
      <w:r>
        <w:rPr>
          <w:rFonts w:ascii="Times New Roman" w:hAnsi="Times New Roman"/>
          <w:sz w:val="28"/>
          <w:szCs w:val="28"/>
        </w:rPr>
        <w:t>Исследовательский проект</w:t>
      </w:r>
    </w:p>
    <w:p w:rsidR="005D59E8" w:rsidRDefault="005D59E8" w:rsidP="005D59E8">
      <w:pPr>
        <w:spacing w:line="276" w:lineRule="auto"/>
        <w:ind w:left="-709" w:firstLine="851"/>
        <w:jc w:val="center"/>
        <w:rPr>
          <w:rFonts w:hint="eastAsia"/>
        </w:rPr>
      </w:pPr>
      <w:r>
        <w:rPr>
          <w:rFonts w:ascii="Times New Roman" w:hAnsi="Times New Roman"/>
          <w:sz w:val="28"/>
          <w:szCs w:val="28"/>
        </w:rPr>
        <w:t>Лечебные травы Приэльтонья</w:t>
      </w:r>
    </w:p>
    <w:p w:rsidR="005D59E8" w:rsidRDefault="005D59E8" w:rsidP="005D59E8">
      <w:pPr>
        <w:spacing w:line="276" w:lineRule="auto"/>
        <w:ind w:left="-709" w:firstLine="851"/>
        <w:jc w:val="center"/>
        <w:rPr>
          <w:rFonts w:hint="eastAsia"/>
        </w:rPr>
      </w:pPr>
      <w:bookmarkStart w:id="0" w:name="_GoBack"/>
      <w:bookmarkEnd w:id="0"/>
    </w:p>
    <w:p w:rsidR="005D59E8" w:rsidRDefault="005D59E8" w:rsidP="005D59E8">
      <w:pPr>
        <w:spacing w:line="276" w:lineRule="auto"/>
        <w:ind w:left="-709" w:firstLine="851"/>
        <w:jc w:val="right"/>
        <w:rPr>
          <w:rFonts w:ascii="Times New Roman" w:hAnsi="Times New Roman"/>
          <w:sz w:val="28"/>
          <w:szCs w:val="28"/>
        </w:rPr>
      </w:pPr>
    </w:p>
    <w:p w:rsidR="005D59E8" w:rsidRDefault="005D59E8" w:rsidP="005D59E8">
      <w:pPr>
        <w:ind w:left="-709" w:firstLine="851"/>
        <w:jc w:val="right"/>
        <w:rPr>
          <w:rFonts w:ascii="Times New Roman" w:hAnsi="Times New Roman"/>
          <w:sz w:val="28"/>
          <w:szCs w:val="28"/>
        </w:rPr>
      </w:pPr>
    </w:p>
    <w:p w:rsidR="005D59E8" w:rsidRDefault="005D59E8" w:rsidP="005D59E8">
      <w:pPr>
        <w:ind w:left="-709" w:firstLine="851"/>
        <w:jc w:val="right"/>
        <w:rPr>
          <w:rFonts w:ascii="Times New Roman" w:hAnsi="Times New Roman"/>
          <w:sz w:val="28"/>
          <w:szCs w:val="28"/>
        </w:rPr>
      </w:pPr>
    </w:p>
    <w:p w:rsidR="005D59E8" w:rsidRDefault="005D59E8" w:rsidP="005D59E8">
      <w:pPr>
        <w:ind w:left="-709" w:firstLine="851"/>
        <w:jc w:val="right"/>
        <w:rPr>
          <w:rFonts w:ascii="Times New Roman" w:hAnsi="Times New Roman"/>
          <w:sz w:val="28"/>
          <w:szCs w:val="28"/>
        </w:rPr>
      </w:pPr>
    </w:p>
    <w:p w:rsidR="005D59E8" w:rsidRDefault="005D59E8" w:rsidP="005D59E8">
      <w:pPr>
        <w:ind w:left="-709" w:firstLine="851"/>
        <w:jc w:val="right"/>
        <w:rPr>
          <w:rFonts w:ascii="Times New Roman" w:hAnsi="Times New Roman"/>
          <w:sz w:val="28"/>
          <w:szCs w:val="28"/>
        </w:rPr>
      </w:pPr>
    </w:p>
    <w:p w:rsidR="005D59E8" w:rsidRDefault="005D59E8" w:rsidP="005D59E8">
      <w:pPr>
        <w:ind w:left="-709" w:firstLine="851"/>
        <w:jc w:val="right"/>
        <w:rPr>
          <w:rFonts w:ascii="Times New Roman" w:hAnsi="Times New Roman"/>
          <w:sz w:val="28"/>
          <w:szCs w:val="28"/>
        </w:rPr>
      </w:pPr>
    </w:p>
    <w:p w:rsidR="005D59E8" w:rsidRDefault="005D59E8" w:rsidP="005D59E8">
      <w:pPr>
        <w:ind w:left="-709" w:firstLine="851"/>
        <w:jc w:val="right"/>
        <w:rPr>
          <w:rFonts w:ascii="Times New Roman" w:hAnsi="Times New Roman"/>
          <w:sz w:val="28"/>
          <w:szCs w:val="28"/>
        </w:rPr>
      </w:pPr>
    </w:p>
    <w:p w:rsidR="005D59E8" w:rsidRDefault="005D59E8" w:rsidP="005D59E8">
      <w:pPr>
        <w:ind w:left="-709" w:firstLine="851"/>
        <w:jc w:val="right"/>
        <w:rPr>
          <w:rFonts w:ascii="Times New Roman" w:hAnsi="Times New Roman"/>
          <w:sz w:val="28"/>
          <w:szCs w:val="28"/>
        </w:rPr>
      </w:pPr>
    </w:p>
    <w:p w:rsidR="005D59E8" w:rsidRDefault="005D59E8" w:rsidP="005D59E8">
      <w:pPr>
        <w:ind w:left="-709" w:firstLine="851"/>
        <w:jc w:val="right"/>
        <w:rPr>
          <w:rFonts w:hint="eastAsia"/>
        </w:rPr>
      </w:pPr>
      <w:r>
        <w:rPr>
          <w:rFonts w:ascii="Times New Roman" w:hAnsi="Times New Roman"/>
          <w:sz w:val="28"/>
          <w:szCs w:val="28"/>
        </w:rPr>
        <w:t xml:space="preserve">ученицы 10 класса </w:t>
      </w:r>
    </w:p>
    <w:p w:rsidR="005D59E8" w:rsidRDefault="005D59E8" w:rsidP="005D59E8">
      <w:pPr>
        <w:ind w:left="-709" w:firstLine="851"/>
        <w:jc w:val="right"/>
        <w:rPr>
          <w:rFonts w:hint="eastAsia"/>
        </w:rPr>
      </w:pPr>
      <w:proofErr w:type="spellStart"/>
      <w:r>
        <w:rPr>
          <w:rFonts w:ascii="Times New Roman" w:hAnsi="Times New Roman"/>
          <w:sz w:val="28"/>
          <w:szCs w:val="28"/>
        </w:rPr>
        <w:t>Шилихиной</w:t>
      </w:r>
      <w:proofErr w:type="spellEnd"/>
      <w:r>
        <w:rPr>
          <w:rFonts w:ascii="Times New Roman" w:hAnsi="Times New Roman"/>
          <w:sz w:val="28"/>
          <w:szCs w:val="28"/>
        </w:rPr>
        <w:t xml:space="preserve"> Ксении Дмитриевны </w:t>
      </w:r>
    </w:p>
    <w:p w:rsidR="005D59E8" w:rsidRDefault="005D59E8" w:rsidP="005D59E8">
      <w:pPr>
        <w:ind w:left="-709" w:firstLine="851"/>
        <w:jc w:val="right"/>
        <w:rPr>
          <w:rFonts w:ascii="Times New Roman" w:hAnsi="Times New Roman"/>
          <w:sz w:val="28"/>
          <w:szCs w:val="28"/>
        </w:rPr>
      </w:pPr>
    </w:p>
    <w:p w:rsidR="005D59E8" w:rsidRDefault="005D59E8" w:rsidP="005D59E8">
      <w:pPr>
        <w:tabs>
          <w:tab w:val="left" w:pos="1440"/>
          <w:tab w:val="right" w:pos="9354"/>
        </w:tabs>
        <w:ind w:left="-709" w:firstLine="851"/>
        <w:jc w:val="right"/>
        <w:rPr>
          <w:rFonts w:hint="eastAsia"/>
        </w:rPr>
      </w:pPr>
      <w:r>
        <w:rPr>
          <w:rFonts w:ascii="Times New Roman" w:hAnsi="Times New Roman"/>
          <w:sz w:val="28"/>
          <w:szCs w:val="28"/>
        </w:rPr>
        <w:tab/>
      </w:r>
      <w:r>
        <w:rPr>
          <w:rFonts w:ascii="Times New Roman" w:hAnsi="Times New Roman"/>
          <w:sz w:val="28"/>
          <w:szCs w:val="28"/>
        </w:rPr>
        <w:tab/>
        <w:t>Руководитель</w:t>
      </w:r>
    </w:p>
    <w:p w:rsidR="005D59E8" w:rsidRDefault="005D59E8" w:rsidP="005D59E8">
      <w:pPr>
        <w:ind w:left="-709" w:firstLine="851"/>
        <w:jc w:val="right"/>
        <w:rPr>
          <w:rFonts w:hint="eastAsia"/>
        </w:rPr>
      </w:pPr>
      <w:r>
        <w:rPr>
          <w:rFonts w:ascii="Times New Roman" w:hAnsi="Times New Roman"/>
          <w:sz w:val="28"/>
          <w:szCs w:val="28"/>
        </w:rPr>
        <w:t xml:space="preserve">Кочергина Татьяна Александровна </w:t>
      </w:r>
    </w:p>
    <w:p w:rsidR="005D59E8" w:rsidRDefault="005D59E8" w:rsidP="005D59E8">
      <w:pPr>
        <w:ind w:left="-709" w:firstLine="851"/>
        <w:jc w:val="right"/>
        <w:rPr>
          <w:rFonts w:hint="eastAsia"/>
        </w:rPr>
      </w:pPr>
      <w:r>
        <w:rPr>
          <w:rFonts w:ascii="Times New Roman" w:hAnsi="Times New Roman"/>
          <w:sz w:val="28"/>
          <w:szCs w:val="28"/>
        </w:rPr>
        <w:t>учитель  географии</w:t>
      </w: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tabs>
          <w:tab w:val="left" w:pos="6265"/>
        </w:tabs>
        <w:ind w:firstLine="0"/>
        <w:jc w:val="both"/>
        <w:rPr>
          <w:rFonts w:ascii="Times New Roman" w:hAnsi="Times New Roman"/>
          <w:sz w:val="28"/>
          <w:szCs w:val="28"/>
        </w:rPr>
      </w:pPr>
    </w:p>
    <w:p w:rsidR="005D59E8" w:rsidRDefault="005D59E8" w:rsidP="005D59E8">
      <w:pPr>
        <w:ind w:left="-709" w:firstLine="851"/>
        <w:jc w:val="center"/>
        <w:rPr>
          <w:rFonts w:hint="eastAsia"/>
        </w:rPr>
      </w:pPr>
      <w:r>
        <w:rPr>
          <w:rFonts w:ascii="Times New Roman" w:hAnsi="Times New Roman"/>
          <w:sz w:val="28"/>
          <w:szCs w:val="28"/>
        </w:rPr>
        <w:t>Эльтон</w:t>
      </w:r>
    </w:p>
    <w:p w:rsidR="005D59E8" w:rsidRDefault="005D59E8" w:rsidP="005D59E8">
      <w:pPr>
        <w:ind w:left="-709" w:firstLine="851"/>
        <w:jc w:val="center"/>
        <w:rPr>
          <w:rFonts w:hint="eastAsia"/>
        </w:rPr>
      </w:pPr>
      <w:r>
        <w:rPr>
          <w:rFonts w:ascii="Times New Roman" w:hAnsi="Times New Roman"/>
          <w:sz w:val="28"/>
          <w:szCs w:val="28"/>
        </w:rPr>
        <w:t>2023</w:t>
      </w:r>
    </w:p>
    <w:p w:rsidR="005D59E8" w:rsidRDefault="005D59E8" w:rsidP="005D59E8">
      <w:pPr>
        <w:ind w:left="-709" w:firstLine="851"/>
        <w:jc w:val="center"/>
        <w:rPr>
          <w:rFonts w:hint="eastAsia"/>
        </w:rPr>
      </w:pPr>
      <w:r>
        <w:rPr>
          <w:rFonts w:ascii="Times New Roman" w:hAnsi="Times New Roman"/>
          <w:sz w:val="28"/>
          <w:szCs w:val="28"/>
        </w:rPr>
        <w:lastRenderedPageBreak/>
        <w:t>Оглавление</w:t>
      </w:r>
    </w:p>
    <w:p w:rsidR="005D59E8" w:rsidRDefault="005D59E8" w:rsidP="005D59E8">
      <w:pPr>
        <w:ind w:left="-709" w:firstLine="851"/>
        <w:jc w:val="right"/>
        <w:rPr>
          <w:rFonts w:hint="eastAsia"/>
        </w:rPr>
      </w:pPr>
      <w:proofErr w:type="spellStart"/>
      <w:proofErr w:type="gramStart"/>
      <w:r>
        <w:rPr>
          <w:rFonts w:ascii="Times New Roman" w:hAnsi="Times New Roman"/>
          <w:sz w:val="28"/>
          <w:szCs w:val="28"/>
        </w:rPr>
        <w:t>стр</w:t>
      </w:r>
      <w:proofErr w:type="spellEnd"/>
      <w:proofErr w:type="gramEnd"/>
    </w:p>
    <w:p w:rsidR="005D59E8" w:rsidRDefault="005D59E8" w:rsidP="005D59E8">
      <w:pPr>
        <w:ind w:left="-709" w:firstLine="851"/>
        <w:jc w:val="both"/>
        <w:rPr>
          <w:rFonts w:hint="eastAsia"/>
        </w:rPr>
      </w:pPr>
      <w:r>
        <w:rPr>
          <w:rFonts w:ascii="Times New Roman" w:hAnsi="Times New Roman"/>
          <w:sz w:val="28"/>
          <w:szCs w:val="28"/>
        </w:rPr>
        <w:t>Введение………………………………………………………………..………...3</w:t>
      </w:r>
    </w:p>
    <w:p w:rsidR="005D59E8" w:rsidRDefault="005D59E8" w:rsidP="005D59E8">
      <w:pPr>
        <w:ind w:left="-709" w:firstLine="851"/>
        <w:jc w:val="both"/>
        <w:rPr>
          <w:rFonts w:hint="eastAsia"/>
        </w:rPr>
      </w:pPr>
      <w:r>
        <w:rPr>
          <w:rFonts w:ascii="Times New Roman" w:hAnsi="Times New Roman"/>
          <w:sz w:val="28"/>
          <w:szCs w:val="28"/>
        </w:rPr>
        <w:t>Глава</w:t>
      </w:r>
      <w:proofErr w:type="gramStart"/>
      <w:r>
        <w:rPr>
          <w:rFonts w:ascii="Times New Roman" w:hAnsi="Times New Roman"/>
          <w:sz w:val="28"/>
          <w:szCs w:val="28"/>
        </w:rPr>
        <w:t>1</w:t>
      </w:r>
      <w:proofErr w:type="gramEnd"/>
      <w:r>
        <w:rPr>
          <w:rFonts w:ascii="Times New Roman" w:hAnsi="Times New Roman"/>
          <w:sz w:val="28"/>
          <w:szCs w:val="28"/>
        </w:rPr>
        <w:t xml:space="preserve"> Лечебные травы……………………………………………...........…......4</w:t>
      </w:r>
    </w:p>
    <w:p w:rsidR="005D59E8" w:rsidRDefault="005D59E8" w:rsidP="005D59E8">
      <w:pPr>
        <w:ind w:left="-709" w:firstLine="851"/>
        <w:jc w:val="both"/>
        <w:rPr>
          <w:rFonts w:hint="eastAsia"/>
        </w:rPr>
      </w:pPr>
      <w:r>
        <w:rPr>
          <w:rFonts w:ascii="Times New Roman" w:hAnsi="Times New Roman"/>
          <w:sz w:val="28"/>
          <w:szCs w:val="28"/>
        </w:rPr>
        <w:t>1.1История освоения лекарственных растений…….....................................….5</w:t>
      </w:r>
    </w:p>
    <w:p w:rsidR="005D59E8" w:rsidRDefault="005D59E8" w:rsidP="005D59E8">
      <w:pPr>
        <w:ind w:left="-709" w:firstLine="851"/>
        <w:jc w:val="both"/>
        <w:rPr>
          <w:rFonts w:hint="eastAsia"/>
        </w:rPr>
      </w:pPr>
      <w:r>
        <w:rPr>
          <w:rFonts w:ascii="Times New Roman" w:hAnsi="Times New Roman"/>
          <w:sz w:val="28"/>
          <w:szCs w:val="28"/>
        </w:rPr>
        <w:t>1.2 Классификация лекарственных трав……...…………………………...…...7</w:t>
      </w:r>
    </w:p>
    <w:p w:rsidR="005D59E8" w:rsidRDefault="005D59E8" w:rsidP="005D59E8">
      <w:pPr>
        <w:ind w:left="-709" w:firstLine="851"/>
        <w:jc w:val="both"/>
        <w:rPr>
          <w:rFonts w:hint="eastAsia"/>
        </w:rPr>
      </w:pPr>
      <w:r>
        <w:rPr>
          <w:rFonts w:ascii="Times New Roman" w:hAnsi="Times New Roman"/>
          <w:sz w:val="28"/>
          <w:szCs w:val="28"/>
        </w:rPr>
        <w:t>Глава</w:t>
      </w:r>
      <w:proofErr w:type="gramStart"/>
      <w:r>
        <w:rPr>
          <w:rFonts w:ascii="Times New Roman" w:hAnsi="Times New Roman"/>
          <w:sz w:val="28"/>
          <w:szCs w:val="28"/>
        </w:rPr>
        <w:t>2</w:t>
      </w:r>
      <w:proofErr w:type="gramEnd"/>
      <w:r>
        <w:rPr>
          <w:rFonts w:ascii="Times New Roman" w:hAnsi="Times New Roman"/>
          <w:sz w:val="28"/>
          <w:szCs w:val="28"/>
        </w:rPr>
        <w:t xml:space="preserve"> Лечебные травы Приэльтонья………………………………..……......10</w:t>
      </w:r>
    </w:p>
    <w:p w:rsidR="005D59E8" w:rsidRDefault="005D59E8" w:rsidP="005D59E8">
      <w:pPr>
        <w:ind w:left="-709" w:firstLine="851"/>
        <w:jc w:val="both"/>
        <w:rPr>
          <w:rFonts w:hint="eastAsia"/>
        </w:rPr>
      </w:pPr>
      <w:r>
        <w:rPr>
          <w:rFonts w:ascii="Times New Roman" w:hAnsi="Times New Roman"/>
          <w:sz w:val="28"/>
          <w:szCs w:val="28"/>
        </w:rPr>
        <w:t>2.</w:t>
      </w:r>
      <w:r w:rsidRPr="00400163">
        <w:rPr>
          <w:rFonts w:ascii="Times New Roman" w:hAnsi="Times New Roman"/>
          <w:sz w:val="28"/>
          <w:szCs w:val="28"/>
        </w:rPr>
        <w:t>1</w:t>
      </w:r>
      <w:r>
        <w:rPr>
          <w:rFonts w:ascii="Times New Roman" w:hAnsi="Times New Roman"/>
          <w:sz w:val="28"/>
          <w:szCs w:val="28"/>
        </w:rPr>
        <w:t xml:space="preserve"> Правила сбора и хранения лечебных трав,……………………..………...13</w:t>
      </w:r>
    </w:p>
    <w:p w:rsidR="005D59E8" w:rsidRDefault="005D59E8" w:rsidP="005D59E8">
      <w:pPr>
        <w:ind w:left="-709" w:firstLine="851"/>
        <w:jc w:val="both"/>
        <w:rPr>
          <w:rFonts w:hint="eastAsia"/>
        </w:rPr>
      </w:pPr>
      <w:r>
        <w:rPr>
          <w:rFonts w:ascii="Times New Roman" w:hAnsi="Times New Roman"/>
          <w:sz w:val="28"/>
          <w:szCs w:val="28"/>
        </w:rPr>
        <w:t>Заключение ………………………………………………………..………..….14</w:t>
      </w:r>
    </w:p>
    <w:p w:rsidR="005D59E8" w:rsidRPr="00723BC8" w:rsidRDefault="005D59E8" w:rsidP="005D59E8">
      <w:pPr>
        <w:ind w:left="-709" w:firstLine="851"/>
        <w:jc w:val="both"/>
        <w:rPr>
          <w:rFonts w:ascii="Times New Roman" w:hAnsi="Times New Roman"/>
        </w:rPr>
      </w:pPr>
      <w:r>
        <w:rPr>
          <w:rFonts w:ascii="Times New Roman" w:hAnsi="Times New Roman"/>
          <w:sz w:val="28"/>
          <w:szCs w:val="28"/>
        </w:rPr>
        <w:t>Литература………………...………………………….........................................15</w:t>
      </w: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center"/>
        <w:rPr>
          <w:rFonts w:ascii="Times New Roman" w:hAnsi="Times New Roman"/>
          <w:sz w:val="28"/>
          <w:szCs w:val="28"/>
        </w:rPr>
      </w:pPr>
    </w:p>
    <w:p w:rsidR="005D59E8" w:rsidRDefault="005D59E8" w:rsidP="005D59E8">
      <w:pPr>
        <w:ind w:firstLine="0"/>
        <w:rPr>
          <w:rFonts w:ascii="Times New Roman" w:hAnsi="Times New Roman"/>
          <w:sz w:val="28"/>
          <w:szCs w:val="28"/>
        </w:rPr>
      </w:pPr>
    </w:p>
    <w:p w:rsidR="005D59E8" w:rsidRDefault="005D59E8" w:rsidP="005D59E8">
      <w:pPr>
        <w:ind w:left="-709" w:firstLine="851"/>
        <w:jc w:val="center"/>
        <w:rPr>
          <w:rFonts w:hint="eastAsia"/>
        </w:rPr>
      </w:pPr>
      <w:r>
        <w:rPr>
          <w:rFonts w:ascii="Times New Roman" w:hAnsi="Times New Roman"/>
          <w:sz w:val="28"/>
          <w:szCs w:val="28"/>
        </w:rPr>
        <w:lastRenderedPageBreak/>
        <w:t>Введение</w:t>
      </w:r>
    </w:p>
    <w:p w:rsidR="005D59E8" w:rsidRDefault="005D59E8" w:rsidP="005D59E8">
      <w:pPr>
        <w:ind w:left="284" w:firstLine="851"/>
        <w:jc w:val="both"/>
        <w:rPr>
          <w:rFonts w:hint="eastAsia"/>
        </w:rPr>
      </w:pPr>
      <w:r>
        <w:rPr>
          <w:rFonts w:ascii="Times New Roman" w:hAnsi="Times New Roman"/>
          <w:sz w:val="28"/>
          <w:szCs w:val="28"/>
        </w:rPr>
        <w:t>Тема «Лечебные травы Приэльтонья»</w:t>
      </w:r>
    </w:p>
    <w:p w:rsidR="005D59E8" w:rsidRDefault="005D59E8" w:rsidP="005D59E8">
      <w:pPr>
        <w:ind w:left="284" w:firstLine="851"/>
        <w:jc w:val="both"/>
        <w:rPr>
          <w:rFonts w:hint="eastAsia"/>
        </w:rPr>
      </w:pPr>
      <w:r>
        <w:rPr>
          <w:rFonts w:ascii="Times New Roman" w:hAnsi="Times New Roman"/>
          <w:sz w:val="28"/>
          <w:szCs w:val="28"/>
        </w:rPr>
        <w:t xml:space="preserve">Актуальность работы определяется тем что </w:t>
      </w:r>
    </w:p>
    <w:p w:rsidR="005D59E8" w:rsidRDefault="005D59E8" w:rsidP="005D59E8">
      <w:pPr>
        <w:numPr>
          <w:ilvl w:val="0"/>
          <w:numId w:val="4"/>
        </w:numPr>
        <w:jc w:val="both"/>
        <w:rPr>
          <w:rFonts w:hint="eastAsia"/>
        </w:rPr>
      </w:pPr>
      <w:r>
        <w:rPr>
          <w:rFonts w:ascii="Times New Roman" w:hAnsi="Times New Roman"/>
          <w:sz w:val="28"/>
          <w:szCs w:val="28"/>
        </w:rPr>
        <w:t>во-первых, в мало изученности вопроса Лекарственные растения Приэльтонья</w:t>
      </w:r>
      <w:proofErr w:type="gramStart"/>
      <w:r>
        <w:rPr>
          <w:rFonts w:ascii="Times New Roman" w:hAnsi="Times New Roman"/>
          <w:sz w:val="28"/>
          <w:szCs w:val="28"/>
        </w:rPr>
        <w:t xml:space="preserve"> ;</w:t>
      </w:r>
      <w:proofErr w:type="gramEnd"/>
    </w:p>
    <w:p w:rsidR="005D59E8" w:rsidRDefault="005D59E8" w:rsidP="005D59E8">
      <w:pPr>
        <w:numPr>
          <w:ilvl w:val="0"/>
          <w:numId w:val="4"/>
        </w:numPr>
        <w:jc w:val="both"/>
        <w:rPr>
          <w:rFonts w:hint="eastAsia"/>
        </w:rPr>
      </w:pPr>
      <w:r>
        <w:rPr>
          <w:rFonts w:ascii="Times New Roman" w:hAnsi="Times New Roman"/>
          <w:sz w:val="28"/>
          <w:szCs w:val="28"/>
        </w:rPr>
        <w:t>во-вторых, в формировании экологической культуры населения выражается в необходимости бережного отношения к уникальным природным богатствам Приэльтонья.</w:t>
      </w:r>
    </w:p>
    <w:p w:rsidR="005D59E8" w:rsidRDefault="005D59E8" w:rsidP="005D59E8">
      <w:pPr>
        <w:ind w:left="284" w:firstLine="851"/>
        <w:jc w:val="both"/>
        <w:rPr>
          <w:rFonts w:hint="eastAsia"/>
        </w:rPr>
      </w:pPr>
      <w:r>
        <w:rPr>
          <w:rFonts w:ascii="Times New Roman" w:hAnsi="Times New Roman"/>
          <w:sz w:val="28"/>
          <w:szCs w:val="28"/>
        </w:rPr>
        <w:t>Цель обработать и обобщить сведения о лечебных травах Приэльтонья.</w:t>
      </w:r>
    </w:p>
    <w:p w:rsidR="005D59E8" w:rsidRDefault="005D59E8" w:rsidP="005D59E8">
      <w:pPr>
        <w:ind w:left="-709" w:firstLine="851"/>
        <w:jc w:val="both"/>
        <w:rPr>
          <w:rFonts w:hint="eastAsia"/>
        </w:rPr>
      </w:pPr>
      <w:r>
        <w:rPr>
          <w:rFonts w:ascii="Times New Roman" w:hAnsi="Times New Roman"/>
          <w:sz w:val="28"/>
          <w:szCs w:val="28"/>
        </w:rPr>
        <w:t>Задачи</w:t>
      </w:r>
    </w:p>
    <w:p w:rsidR="005D59E8" w:rsidRDefault="005D59E8" w:rsidP="005D59E8">
      <w:pPr>
        <w:numPr>
          <w:ilvl w:val="0"/>
          <w:numId w:val="1"/>
        </w:numPr>
        <w:jc w:val="both"/>
        <w:rPr>
          <w:rFonts w:hint="eastAsia"/>
        </w:rPr>
      </w:pPr>
      <w:r>
        <w:rPr>
          <w:rFonts w:ascii="Times New Roman" w:hAnsi="Times New Roman"/>
          <w:sz w:val="28"/>
          <w:szCs w:val="28"/>
        </w:rPr>
        <w:t>определить источники информации</w:t>
      </w:r>
    </w:p>
    <w:p w:rsidR="005D59E8" w:rsidRDefault="005D59E8" w:rsidP="005D59E8">
      <w:pPr>
        <w:numPr>
          <w:ilvl w:val="0"/>
          <w:numId w:val="1"/>
        </w:numPr>
        <w:jc w:val="both"/>
        <w:rPr>
          <w:rFonts w:hint="eastAsia"/>
        </w:rPr>
      </w:pPr>
      <w:r>
        <w:rPr>
          <w:rFonts w:ascii="Times New Roman" w:hAnsi="Times New Roman"/>
          <w:sz w:val="28"/>
          <w:szCs w:val="28"/>
        </w:rPr>
        <w:t>выбрать из различных источников необходимые сведения о лекарственных травах Приэльтонья</w:t>
      </w:r>
    </w:p>
    <w:p w:rsidR="005D59E8" w:rsidRDefault="005D59E8" w:rsidP="005D59E8">
      <w:pPr>
        <w:numPr>
          <w:ilvl w:val="0"/>
          <w:numId w:val="1"/>
        </w:numPr>
        <w:jc w:val="both"/>
        <w:rPr>
          <w:rFonts w:hint="eastAsia"/>
        </w:rPr>
      </w:pPr>
      <w:r>
        <w:rPr>
          <w:rFonts w:ascii="Times New Roman" w:hAnsi="Times New Roman"/>
          <w:sz w:val="28"/>
          <w:szCs w:val="28"/>
        </w:rPr>
        <w:t>определить форму представления информации</w:t>
      </w:r>
    </w:p>
    <w:p w:rsidR="005D59E8" w:rsidRDefault="005D59E8" w:rsidP="005D59E8">
      <w:pPr>
        <w:numPr>
          <w:ilvl w:val="0"/>
          <w:numId w:val="1"/>
        </w:numPr>
        <w:jc w:val="both"/>
        <w:rPr>
          <w:rFonts w:hint="eastAsia"/>
        </w:rPr>
      </w:pPr>
      <w:r>
        <w:rPr>
          <w:rFonts w:ascii="Times New Roman" w:hAnsi="Times New Roman"/>
          <w:sz w:val="28"/>
          <w:szCs w:val="28"/>
        </w:rPr>
        <w:t>подготовить стендовый макет о лекарственных травах.</w:t>
      </w: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firstLine="0"/>
        <w:jc w:val="both"/>
        <w:rPr>
          <w:rFonts w:ascii="Times New Roman" w:hAnsi="Times New Roman"/>
          <w:sz w:val="28"/>
          <w:szCs w:val="28"/>
        </w:rPr>
      </w:pPr>
    </w:p>
    <w:p w:rsidR="005D59E8" w:rsidRDefault="005D59E8" w:rsidP="005D59E8">
      <w:pPr>
        <w:ind w:firstLine="0"/>
        <w:jc w:val="both"/>
        <w:rPr>
          <w:rFonts w:ascii="Times New Roman" w:hAnsi="Times New Roman"/>
          <w:sz w:val="28"/>
          <w:szCs w:val="28"/>
        </w:rPr>
      </w:pPr>
    </w:p>
    <w:p w:rsidR="005D59E8" w:rsidRDefault="005D59E8" w:rsidP="005D59E8">
      <w:pPr>
        <w:ind w:firstLine="0"/>
        <w:jc w:val="both"/>
        <w:rPr>
          <w:rFonts w:ascii="Times New Roman" w:hAnsi="Times New Roman"/>
          <w:sz w:val="28"/>
          <w:szCs w:val="28"/>
        </w:rPr>
      </w:pPr>
    </w:p>
    <w:p w:rsidR="005D59E8" w:rsidRDefault="005D59E8" w:rsidP="005D59E8">
      <w:pPr>
        <w:ind w:firstLine="0"/>
        <w:jc w:val="both"/>
        <w:rPr>
          <w:rFonts w:ascii="Times New Roman" w:hAnsi="Times New Roman"/>
          <w:sz w:val="28"/>
          <w:szCs w:val="28"/>
        </w:rPr>
      </w:pPr>
    </w:p>
    <w:p w:rsidR="005D59E8" w:rsidRDefault="005D59E8" w:rsidP="005D59E8">
      <w:pPr>
        <w:ind w:firstLine="0"/>
        <w:jc w:val="both"/>
        <w:rPr>
          <w:rFonts w:ascii="Times New Roman" w:hAnsi="Times New Roman"/>
          <w:sz w:val="28"/>
          <w:szCs w:val="28"/>
        </w:rPr>
      </w:pPr>
    </w:p>
    <w:p w:rsidR="005D59E8" w:rsidRDefault="005D59E8" w:rsidP="005D59E8">
      <w:pPr>
        <w:ind w:firstLine="0"/>
        <w:jc w:val="both"/>
        <w:rPr>
          <w:rFonts w:ascii="Times New Roman" w:hAnsi="Times New Roman"/>
          <w:sz w:val="28"/>
          <w:szCs w:val="28"/>
        </w:rPr>
      </w:pPr>
    </w:p>
    <w:p w:rsidR="005D59E8" w:rsidRDefault="005D59E8" w:rsidP="005D59E8">
      <w:pPr>
        <w:ind w:firstLine="0"/>
        <w:jc w:val="both"/>
        <w:rPr>
          <w:rFonts w:ascii="Times New Roman" w:hAnsi="Times New Roman"/>
          <w:sz w:val="28"/>
          <w:szCs w:val="28"/>
        </w:rPr>
      </w:pPr>
    </w:p>
    <w:p w:rsidR="005D59E8" w:rsidRDefault="005D59E8" w:rsidP="005D59E8">
      <w:pPr>
        <w:ind w:firstLine="0"/>
        <w:jc w:val="both"/>
        <w:rPr>
          <w:rFonts w:ascii="Times New Roman" w:hAnsi="Times New Roman"/>
          <w:sz w:val="28"/>
          <w:szCs w:val="28"/>
        </w:rPr>
      </w:pPr>
    </w:p>
    <w:p w:rsidR="005D59E8" w:rsidRDefault="005D59E8" w:rsidP="005D59E8">
      <w:pPr>
        <w:ind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center"/>
        <w:rPr>
          <w:rFonts w:ascii="Times New Roman" w:hAnsi="Times New Roman"/>
          <w:b/>
          <w:bCs/>
          <w:sz w:val="28"/>
          <w:szCs w:val="28"/>
        </w:rPr>
      </w:pPr>
    </w:p>
    <w:p w:rsidR="005D59E8" w:rsidRDefault="005D59E8" w:rsidP="005D59E8">
      <w:pPr>
        <w:ind w:left="-709" w:firstLine="851"/>
        <w:jc w:val="center"/>
        <w:rPr>
          <w:rFonts w:hint="eastAsia"/>
        </w:rPr>
      </w:pPr>
      <w:r>
        <w:rPr>
          <w:rFonts w:ascii="Times New Roman" w:hAnsi="Times New Roman"/>
          <w:b/>
          <w:bCs/>
          <w:sz w:val="28"/>
          <w:szCs w:val="28"/>
        </w:rPr>
        <w:lastRenderedPageBreak/>
        <w:t>Лечебные растения</w:t>
      </w:r>
    </w:p>
    <w:p w:rsidR="005D59E8" w:rsidRDefault="005D59E8" w:rsidP="005D59E8">
      <w:pPr>
        <w:ind w:left="981" w:firstLine="851"/>
        <w:jc w:val="both"/>
        <w:rPr>
          <w:rFonts w:ascii="Times New Roman" w:hAnsi="Times New Roman"/>
        </w:rPr>
      </w:pPr>
      <w:r>
        <w:rPr>
          <w:rFonts w:ascii="Times New Roman" w:hAnsi="Times New Roman"/>
          <w:sz w:val="28"/>
          <w:szCs w:val="28"/>
        </w:rPr>
        <w:t xml:space="preserve">1.1История освоения лекарственных растений </w:t>
      </w:r>
    </w:p>
    <w:p w:rsidR="005D59E8" w:rsidRDefault="005D59E8" w:rsidP="005D59E8">
      <w:pPr>
        <w:ind w:left="-709" w:firstLine="851"/>
        <w:jc w:val="both"/>
        <w:rPr>
          <w:rFonts w:hint="eastAsia"/>
        </w:rPr>
      </w:pPr>
      <w:r>
        <w:rPr>
          <w:rFonts w:ascii="Times New Roman" w:hAnsi="Times New Roman"/>
          <w:sz w:val="28"/>
          <w:szCs w:val="28"/>
        </w:rPr>
        <w:t>Лекарственные травы - это дикорастущие и культивируемые растения, применяемые для профилактики и лечения заболеваний человека и животных. Система лечения лекарственными растениями называется фитотерапией</w:t>
      </w:r>
    </w:p>
    <w:p w:rsidR="005D59E8" w:rsidRDefault="005D59E8" w:rsidP="005D59E8">
      <w:pPr>
        <w:tabs>
          <w:tab w:val="left" w:pos="5844"/>
        </w:tabs>
        <w:ind w:left="-709" w:firstLine="851"/>
        <w:jc w:val="both"/>
        <w:rPr>
          <w:rFonts w:hint="eastAsia"/>
        </w:rPr>
      </w:pPr>
      <w:r>
        <w:rPr>
          <w:rFonts w:ascii="Times New Roman" w:hAnsi="Times New Roman"/>
          <w:sz w:val="28"/>
          <w:szCs w:val="28"/>
        </w:rPr>
        <w:t xml:space="preserve">Возможность использования растений в лечебных целях зависит от вида медицины, в которой она используются </w:t>
      </w:r>
      <w:proofErr w:type="gramStart"/>
      <w:r>
        <w:rPr>
          <w:rFonts w:ascii="Times New Roman" w:hAnsi="Times New Roman"/>
          <w:sz w:val="28"/>
          <w:szCs w:val="28"/>
        </w:rPr>
        <w:t xml:space="preserve">( </w:t>
      </w:r>
      <w:proofErr w:type="gramEnd"/>
      <w:r>
        <w:rPr>
          <w:rFonts w:ascii="Times New Roman" w:hAnsi="Times New Roman"/>
          <w:sz w:val="28"/>
          <w:szCs w:val="28"/>
        </w:rPr>
        <w:t>официальной и народной). Например, в системе здравоохранения России могут использоваться только те лекарственные растения, которые  включены в Государственный реестр лекарственных видов.</w:t>
      </w:r>
    </w:p>
    <w:p w:rsidR="005D59E8" w:rsidRDefault="005D59E8" w:rsidP="005D59E8">
      <w:pPr>
        <w:tabs>
          <w:tab w:val="left" w:pos="5844"/>
        </w:tabs>
        <w:ind w:left="-709" w:firstLine="851"/>
        <w:jc w:val="both"/>
        <w:rPr>
          <w:rFonts w:hint="eastAsia"/>
        </w:rPr>
      </w:pPr>
      <w:r>
        <w:rPr>
          <w:rFonts w:ascii="Times New Roman" w:hAnsi="Times New Roman"/>
          <w:sz w:val="28"/>
          <w:szCs w:val="28"/>
        </w:rPr>
        <w:t>По состоянию на начало 2010 года по данным Международного союза охраны природы, было описано около 320 тысяч видов растений, из них небольшая часть- 21 тысяча видов - используется в медицине.</w:t>
      </w:r>
    </w:p>
    <w:p w:rsidR="005D59E8" w:rsidRDefault="005D59E8" w:rsidP="005D59E8">
      <w:pPr>
        <w:tabs>
          <w:tab w:val="left" w:pos="5844"/>
        </w:tabs>
        <w:ind w:left="-709" w:firstLine="851"/>
        <w:jc w:val="both"/>
        <w:rPr>
          <w:rFonts w:hint="eastAsia"/>
        </w:rPr>
      </w:pPr>
      <w:r>
        <w:rPr>
          <w:rFonts w:ascii="Times New Roman" w:hAnsi="Times New Roman"/>
          <w:sz w:val="28"/>
          <w:szCs w:val="28"/>
        </w:rPr>
        <w:t>История лекарственных трав.</w:t>
      </w:r>
    </w:p>
    <w:p w:rsidR="005D59E8" w:rsidRDefault="005D59E8" w:rsidP="005D59E8">
      <w:pPr>
        <w:tabs>
          <w:tab w:val="left" w:pos="5844"/>
        </w:tabs>
        <w:ind w:left="-709" w:firstLine="851"/>
        <w:jc w:val="both"/>
        <w:rPr>
          <w:rFonts w:hint="eastAsia"/>
        </w:rPr>
      </w:pPr>
      <w:r>
        <w:rPr>
          <w:rFonts w:ascii="Times New Roman" w:hAnsi="Times New Roman"/>
          <w:sz w:val="28"/>
          <w:szCs w:val="28"/>
        </w:rPr>
        <w:t xml:space="preserve">Уже на самых ранних стадиях развития человечества растения были на только источниками питания людей, они помогали </w:t>
      </w:r>
      <w:proofErr w:type="gramStart"/>
      <w:r>
        <w:rPr>
          <w:rFonts w:ascii="Times New Roman" w:hAnsi="Times New Roman"/>
          <w:sz w:val="28"/>
          <w:szCs w:val="28"/>
        </w:rPr>
        <w:t>избавится</w:t>
      </w:r>
      <w:proofErr w:type="gramEnd"/>
      <w:r>
        <w:rPr>
          <w:rFonts w:ascii="Times New Roman" w:hAnsi="Times New Roman"/>
          <w:sz w:val="28"/>
          <w:szCs w:val="28"/>
        </w:rPr>
        <w:t xml:space="preserve"> от болезней. </w:t>
      </w:r>
      <w:proofErr w:type="gramStart"/>
      <w:r>
        <w:rPr>
          <w:rFonts w:ascii="Times New Roman" w:hAnsi="Times New Roman"/>
          <w:sz w:val="28"/>
          <w:szCs w:val="28"/>
        </w:rPr>
        <w:t>Самый</w:t>
      </w:r>
      <w:proofErr w:type="gramEnd"/>
      <w:r>
        <w:rPr>
          <w:rFonts w:ascii="Times New Roman" w:hAnsi="Times New Roman"/>
          <w:sz w:val="28"/>
          <w:szCs w:val="28"/>
        </w:rPr>
        <w:t xml:space="preserve"> древний из дошедших до нас медицинских трактатов — это таблички, найденные при раскопках шумерского города (3 тысячелетия до нашей эры). В 145 строках на </w:t>
      </w:r>
      <w:proofErr w:type="spellStart"/>
      <w:r>
        <w:rPr>
          <w:rFonts w:ascii="Times New Roman" w:hAnsi="Times New Roman"/>
          <w:sz w:val="28"/>
          <w:szCs w:val="28"/>
        </w:rPr>
        <w:t>шумерком</w:t>
      </w:r>
      <w:proofErr w:type="spellEnd"/>
      <w:r>
        <w:rPr>
          <w:rFonts w:ascii="Times New Roman" w:hAnsi="Times New Roman"/>
          <w:sz w:val="28"/>
          <w:szCs w:val="28"/>
        </w:rPr>
        <w:t xml:space="preserve"> языке </w:t>
      </w:r>
      <w:proofErr w:type="gramStart"/>
      <w:r>
        <w:rPr>
          <w:rFonts w:ascii="Times New Roman" w:hAnsi="Times New Roman"/>
          <w:sz w:val="28"/>
          <w:szCs w:val="28"/>
        </w:rPr>
        <w:t>даны</w:t>
      </w:r>
      <w:proofErr w:type="gramEnd"/>
      <w:r>
        <w:rPr>
          <w:rFonts w:ascii="Times New Roman" w:hAnsi="Times New Roman"/>
          <w:sz w:val="28"/>
          <w:szCs w:val="28"/>
        </w:rPr>
        <w:t xml:space="preserve"> 15 рецептов. Из них следует, что врачи древнего Шумера использовали в основном такие растения,  как горчица, пита, сосна, чабрец, ива, плоды сливы, груша, инжир и др.</w:t>
      </w:r>
    </w:p>
    <w:p w:rsidR="005D59E8" w:rsidRPr="00F95531" w:rsidRDefault="005D59E8" w:rsidP="005D59E8">
      <w:pPr>
        <w:tabs>
          <w:tab w:val="left" w:pos="5844"/>
        </w:tabs>
        <w:ind w:left="-709" w:firstLine="851"/>
        <w:jc w:val="both"/>
        <w:rPr>
          <w:rFonts w:ascii="Times New Roman" w:hAnsi="Times New Roman"/>
        </w:rPr>
      </w:pPr>
      <w:r>
        <w:rPr>
          <w:rFonts w:ascii="Times New Roman" w:hAnsi="Times New Roman"/>
          <w:sz w:val="28"/>
          <w:szCs w:val="28"/>
        </w:rPr>
        <w:t>Литературные источники свидетельствуют об употреблении лекарственных растений также в Ассирии, Египте, Индии, Китае примерно 3000 лет до н. э., а в начале н.э. в Иране, Греции и Риме; в средние век</w:t>
      </w:r>
      <w:proofErr w:type="gramStart"/>
      <w:r>
        <w:rPr>
          <w:rFonts w:ascii="Times New Roman" w:hAnsi="Times New Roman"/>
          <w:sz w:val="28"/>
          <w:szCs w:val="28"/>
        </w:rPr>
        <w:t>а-</w:t>
      </w:r>
      <w:proofErr w:type="gramEnd"/>
      <w:r>
        <w:rPr>
          <w:rFonts w:ascii="Times New Roman" w:hAnsi="Times New Roman"/>
          <w:sz w:val="28"/>
          <w:szCs w:val="28"/>
        </w:rPr>
        <w:t xml:space="preserve"> в арабских странах, Средней Азии, Азербайджане, Грузии, Армении, европейских странах.</w:t>
      </w:r>
    </w:p>
    <w:p w:rsidR="005D59E8" w:rsidRDefault="00B805D3" w:rsidP="005D59E8">
      <w:pPr>
        <w:tabs>
          <w:tab w:val="left" w:pos="5844"/>
        </w:tabs>
        <w:ind w:left="-709" w:firstLine="851"/>
        <w:jc w:val="both"/>
        <w:rPr>
          <w:rFonts w:hint="eastAsia"/>
        </w:rPr>
      </w:pPr>
      <w:r>
        <w:rPr>
          <w:rFonts w:hint="eastAsia"/>
        </w:rPr>
        <w:pict>
          <v:shapetype id="_x0000_t201" coordsize="21600,21600" o:spt="201" path="m,l,21600r21600,l21600,xe">
            <v:stroke joinstyle="miter"/>
            <v:path shadowok="f" o:extrusionok="f" strokeok="f" fillok="f" o:connecttype="rect"/>
            <o:lock v:ext="edit" shapetype="t"/>
          </v:shapetype>
          <v:shape id="_x0000_s1027" type="#_x0000_t201" style="position:absolute;left:0;text-align:left;margin-left:11.9pt;margin-top:291.75pt;width:7.5pt;height:15pt;z-index:251660288;mso-wrap-distance-left:0;mso-wrap-distance-right:0" o:preferrelative="t" o:allowincell="f">
            <v:fill opacity="0" color2="black"/>
            <v:imagedata r:id="rId8" o:title=""/>
          </v:shape>
          <w:control r:id="rId9" w:name="Графический элемент управления 3" w:shapeid="_x0000_s1027"/>
        </w:pict>
      </w:r>
      <w:r>
        <w:rPr>
          <w:rFonts w:hint="eastAsia"/>
        </w:rPr>
        <w:pict>
          <v:shape id="_x0000_s1028" type="#_x0000_t201" style="position:absolute;left:0;text-align:left;margin-left:-9.1pt;margin-top:220.35pt;width:13.5pt;height:2.25pt;z-index:251661312;mso-wrap-distance-left:0;mso-wrap-distance-right:0" o:preferrelative="t" o:allowincell="f">
            <v:fill opacity="0" color2="black"/>
            <v:imagedata r:id="rId10" o:title=""/>
          </v:shape>
          <w:control r:id="rId11" w:name="Графический элемент управления 4" w:shapeid="_x0000_s1028"/>
        </w:pict>
      </w:r>
      <w:r w:rsidR="005D59E8">
        <w:rPr>
          <w:rFonts w:ascii="Times New Roman" w:hAnsi="Times New Roman"/>
          <w:sz w:val="28"/>
          <w:szCs w:val="28"/>
        </w:rPr>
        <w:t xml:space="preserve"> Культуру и знания древних шумеров унаследовали вавилоняне, которые применяли в лечебных целях корень солодки, дурман, белену, льняное семя и </w:t>
      </w:r>
      <w:proofErr w:type="gramStart"/>
      <w:r w:rsidR="005D59E8">
        <w:rPr>
          <w:rFonts w:ascii="Times New Roman" w:hAnsi="Times New Roman"/>
          <w:sz w:val="28"/>
          <w:szCs w:val="28"/>
        </w:rPr>
        <w:t>до</w:t>
      </w:r>
      <w:proofErr w:type="gramEnd"/>
      <w:r w:rsidR="005D59E8">
        <w:rPr>
          <w:rFonts w:ascii="Times New Roman" w:hAnsi="Times New Roman"/>
          <w:sz w:val="28"/>
          <w:szCs w:val="28"/>
        </w:rPr>
        <w:t xml:space="preserve">. Вавилоняне заметили, что солнечный свет отрицательно воздействует на целебные свойства некоторых растений, поэтому сушили их в тени, а некоторые травы собирали ночью. Широко применялись растения в Китае, Индии, Тибете. Еще в 3216 году до </w:t>
      </w:r>
      <w:proofErr w:type="spellStart"/>
      <w:r w:rsidR="005D59E8">
        <w:rPr>
          <w:rFonts w:ascii="Times New Roman" w:hAnsi="Times New Roman"/>
          <w:sz w:val="28"/>
          <w:szCs w:val="28"/>
        </w:rPr>
        <w:t>н</w:t>
      </w:r>
      <w:proofErr w:type="gramStart"/>
      <w:r w:rsidR="005D59E8">
        <w:rPr>
          <w:rFonts w:ascii="Times New Roman" w:hAnsi="Times New Roman"/>
          <w:sz w:val="28"/>
          <w:szCs w:val="28"/>
        </w:rPr>
        <w:t>.э</w:t>
      </w:r>
      <w:proofErr w:type="spellEnd"/>
      <w:proofErr w:type="gramEnd"/>
      <w:r w:rsidR="005D59E8">
        <w:rPr>
          <w:rFonts w:ascii="Times New Roman" w:hAnsi="Times New Roman"/>
          <w:sz w:val="28"/>
          <w:szCs w:val="28"/>
        </w:rPr>
        <w:t xml:space="preserve"> китайский император </w:t>
      </w:r>
      <w:proofErr w:type="spellStart"/>
      <w:r w:rsidR="005D59E8">
        <w:rPr>
          <w:rFonts w:ascii="Times New Roman" w:hAnsi="Times New Roman"/>
          <w:sz w:val="28"/>
          <w:szCs w:val="28"/>
        </w:rPr>
        <w:t>Шеньнун</w:t>
      </w:r>
      <w:proofErr w:type="spellEnd"/>
      <w:r w:rsidR="005D59E8">
        <w:rPr>
          <w:rFonts w:ascii="Times New Roman" w:hAnsi="Times New Roman"/>
          <w:sz w:val="28"/>
          <w:szCs w:val="28"/>
        </w:rPr>
        <w:t xml:space="preserve"> написал работу по медицине «</w:t>
      </w:r>
      <w:proofErr w:type="spellStart"/>
      <w:r w:rsidR="005D59E8">
        <w:rPr>
          <w:rFonts w:ascii="Times New Roman" w:hAnsi="Times New Roman"/>
          <w:sz w:val="28"/>
          <w:szCs w:val="28"/>
        </w:rPr>
        <w:t>Бэнь-цао</w:t>
      </w:r>
      <w:proofErr w:type="spellEnd"/>
      <w:r w:rsidR="005D59E8">
        <w:rPr>
          <w:rFonts w:ascii="Times New Roman" w:hAnsi="Times New Roman"/>
          <w:sz w:val="28"/>
          <w:szCs w:val="28"/>
        </w:rPr>
        <w:t xml:space="preserve">» («Травник»), значительная часть которой посвящена описанию растительных средств. </w:t>
      </w:r>
      <w:proofErr w:type="gramStart"/>
      <w:r w:rsidR="005D59E8">
        <w:rPr>
          <w:rFonts w:ascii="Times New Roman" w:hAnsi="Times New Roman"/>
          <w:sz w:val="28"/>
          <w:szCs w:val="28"/>
        </w:rPr>
        <w:t xml:space="preserve">Традиционная китайская медицина использовала более 1500 растений, наиболее часто в ней применялись астрагал, женьшень, имбирь, кизил, корица, лимонник китайский, лук, кожура мандарина, примула, солодка, спаржа, чеснок, </w:t>
      </w:r>
      <w:proofErr w:type="spellStart"/>
      <w:r w:rsidR="005D59E8">
        <w:rPr>
          <w:rFonts w:ascii="Times New Roman" w:hAnsi="Times New Roman"/>
          <w:sz w:val="28"/>
          <w:szCs w:val="28"/>
        </w:rPr>
        <w:t>шлемник</w:t>
      </w:r>
      <w:proofErr w:type="spellEnd"/>
      <w:r w:rsidR="005D59E8">
        <w:rPr>
          <w:rFonts w:ascii="Times New Roman" w:hAnsi="Times New Roman"/>
          <w:sz w:val="28"/>
          <w:szCs w:val="28"/>
        </w:rPr>
        <w:t>.</w:t>
      </w:r>
      <w:proofErr w:type="gramEnd"/>
    </w:p>
    <w:p w:rsidR="005D59E8" w:rsidRDefault="005D59E8" w:rsidP="005D59E8">
      <w:pPr>
        <w:tabs>
          <w:tab w:val="left" w:pos="5844"/>
        </w:tabs>
        <w:ind w:left="-709" w:firstLine="851"/>
        <w:jc w:val="both"/>
        <w:rPr>
          <w:rFonts w:hint="eastAsia"/>
        </w:rPr>
      </w:pPr>
      <w:r>
        <w:rPr>
          <w:rFonts w:ascii="Times New Roman" w:hAnsi="Times New Roman"/>
          <w:sz w:val="28"/>
          <w:szCs w:val="28"/>
        </w:rPr>
        <w:t xml:space="preserve">Древнеиндийская медицина, изложенная в « </w:t>
      </w:r>
      <w:proofErr w:type="spellStart"/>
      <w:r>
        <w:rPr>
          <w:rFonts w:ascii="Times New Roman" w:hAnsi="Times New Roman"/>
          <w:sz w:val="28"/>
          <w:szCs w:val="28"/>
        </w:rPr>
        <w:t>Аюрведе</w:t>
      </w:r>
      <w:proofErr w:type="spellEnd"/>
      <w:r>
        <w:rPr>
          <w:rFonts w:ascii="Times New Roman" w:hAnsi="Times New Roman"/>
          <w:sz w:val="28"/>
          <w:szCs w:val="28"/>
        </w:rPr>
        <w:t xml:space="preserve">» (1 в до </w:t>
      </w:r>
      <w:proofErr w:type="spellStart"/>
      <w:r>
        <w:rPr>
          <w:rFonts w:ascii="Times New Roman" w:hAnsi="Times New Roman"/>
          <w:sz w:val="28"/>
          <w:szCs w:val="28"/>
        </w:rPr>
        <w:t>н</w:t>
      </w:r>
      <w:proofErr w:type="gramStart"/>
      <w:r>
        <w:rPr>
          <w:rFonts w:ascii="Times New Roman" w:hAnsi="Times New Roman"/>
          <w:sz w:val="28"/>
          <w:szCs w:val="28"/>
        </w:rPr>
        <w:t>.э</w:t>
      </w:r>
      <w:proofErr w:type="spellEnd"/>
      <w:proofErr w:type="gramEnd"/>
      <w:r>
        <w:rPr>
          <w:rFonts w:ascii="Times New Roman" w:hAnsi="Times New Roman"/>
          <w:sz w:val="28"/>
          <w:szCs w:val="28"/>
        </w:rPr>
        <w:t xml:space="preserve">) использовала около 800 растений, которые используются в настоящее время. С 3 в. до </w:t>
      </w:r>
      <w:proofErr w:type="spellStart"/>
      <w:r>
        <w:rPr>
          <w:rFonts w:ascii="Times New Roman" w:hAnsi="Times New Roman"/>
          <w:sz w:val="28"/>
          <w:szCs w:val="28"/>
        </w:rPr>
        <w:t>н</w:t>
      </w:r>
      <w:proofErr w:type="gramStart"/>
      <w:r>
        <w:rPr>
          <w:rFonts w:ascii="Times New Roman" w:hAnsi="Times New Roman"/>
          <w:sz w:val="28"/>
          <w:szCs w:val="28"/>
        </w:rPr>
        <w:t>.э</w:t>
      </w:r>
      <w:proofErr w:type="spellEnd"/>
      <w:proofErr w:type="gramEnd"/>
      <w:r>
        <w:rPr>
          <w:rFonts w:ascii="Times New Roman" w:hAnsi="Times New Roman"/>
          <w:sz w:val="28"/>
          <w:szCs w:val="28"/>
        </w:rPr>
        <w:t xml:space="preserve">  в Индии началось возделывание лекарственных растений.</w:t>
      </w:r>
    </w:p>
    <w:p w:rsidR="005D59E8" w:rsidRDefault="005D59E8" w:rsidP="005D59E8">
      <w:pPr>
        <w:tabs>
          <w:tab w:val="left" w:pos="5844"/>
        </w:tabs>
        <w:ind w:left="-709" w:firstLine="851"/>
        <w:jc w:val="both"/>
        <w:rPr>
          <w:rFonts w:hint="eastAsia"/>
        </w:rPr>
      </w:pPr>
      <w:r>
        <w:rPr>
          <w:rFonts w:ascii="Times New Roman" w:hAnsi="Times New Roman"/>
          <w:sz w:val="28"/>
          <w:szCs w:val="28"/>
        </w:rPr>
        <w:lastRenderedPageBreak/>
        <w:t xml:space="preserve">Тибетская медицина возникла на базе индийской, и в трактате по тибетской медицине « </w:t>
      </w:r>
      <w:proofErr w:type="spellStart"/>
      <w:r>
        <w:rPr>
          <w:rFonts w:ascii="Times New Roman" w:hAnsi="Times New Roman"/>
          <w:sz w:val="28"/>
          <w:szCs w:val="28"/>
        </w:rPr>
        <w:t>Чжуд</w:t>
      </w:r>
      <w:proofErr w:type="spellEnd"/>
      <w:r>
        <w:rPr>
          <w:rFonts w:ascii="Times New Roman" w:hAnsi="Times New Roman"/>
          <w:sz w:val="28"/>
          <w:szCs w:val="28"/>
        </w:rPr>
        <w:t xml:space="preserve"> ши» есть большой раздел, посвящённый лекарственных растений. Тибетская медицина была долгое время окружена мистикой, но в 1898 году врач Пётр Бадмаев перевёл « </w:t>
      </w:r>
      <w:proofErr w:type="spellStart"/>
      <w:r>
        <w:rPr>
          <w:rFonts w:ascii="Times New Roman" w:hAnsi="Times New Roman"/>
          <w:sz w:val="28"/>
          <w:szCs w:val="28"/>
        </w:rPr>
        <w:t>Чжуд</w:t>
      </w:r>
      <w:proofErr w:type="spellEnd"/>
      <w:r>
        <w:rPr>
          <w:rFonts w:ascii="Times New Roman" w:hAnsi="Times New Roman"/>
          <w:sz w:val="28"/>
          <w:szCs w:val="28"/>
        </w:rPr>
        <w:t xml:space="preserve"> </w:t>
      </w:r>
      <w:proofErr w:type="gramStart"/>
      <w:r>
        <w:rPr>
          <w:rFonts w:ascii="Times New Roman" w:hAnsi="Times New Roman"/>
          <w:sz w:val="28"/>
          <w:szCs w:val="28"/>
        </w:rPr>
        <w:t>ши» на</w:t>
      </w:r>
      <w:proofErr w:type="gramEnd"/>
      <w:r>
        <w:rPr>
          <w:rFonts w:ascii="Times New Roman" w:hAnsi="Times New Roman"/>
          <w:sz w:val="28"/>
          <w:szCs w:val="28"/>
        </w:rPr>
        <w:t xml:space="preserve"> русский язык, создал кабинет тибетской медицины в Санкт-Петербурге и успешно лечил жителей Петербурга восточными травами, которые ему привозили из Монголии. В тибетской медицине применяют около 400 видов лекарственных растений.</w:t>
      </w:r>
    </w:p>
    <w:p w:rsidR="005D59E8" w:rsidRDefault="005D59E8" w:rsidP="005D59E8">
      <w:pPr>
        <w:tabs>
          <w:tab w:val="left" w:pos="5844"/>
        </w:tabs>
        <w:ind w:left="-709" w:firstLine="851"/>
        <w:jc w:val="both"/>
        <w:rPr>
          <w:rFonts w:hint="eastAsia"/>
        </w:rPr>
      </w:pPr>
      <w:r>
        <w:rPr>
          <w:rFonts w:ascii="Times New Roman" w:hAnsi="Times New Roman"/>
          <w:sz w:val="28"/>
          <w:szCs w:val="28"/>
        </w:rPr>
        <w:t>В книге Авиценны « Канон врачебной науки» приведены описания и способы применения примерно для 900 растений.</w:t>
      </w:r>
    </w:p>
    <w:p w:rsidR="005D59E8" w:rsidRPr="00F95531" w:rsidRDefault="005D59E8" w:rsidP="005D59E8">
      <w:pPr>
        <w:tabs>
          <w:tab w:val="left" w:pos="5844"/>
        </w:tabs>
        <w:ind w:left="-709" w:firstLine="851"/>
        <w:jc w:val="both"/>
        <w:rPr>
          <w:rFonts w:ascii="Times New Roman" w:hAnsi="Times New Roman"/>
        </w:rPr>
      </w:pPr>
      <w:r>
        <w:rPr>
          <w:rFonts w:ascii="Times New Roman" w:hAnsi="Times New Roman"/>
          <w:sz w:val="28"/>
          <w:szCs w:val="28"/>
        </w:rPr>
        <w:t>С появлением особого сословия врачей и аптекарей</w:t>
      </w:r>
      <w:r>
        <w:rPr>
          <w:rFonts w:ascii="Times New Roman" w:hAnsi="Times New Roman"/>
        </w:rPr>
        <w:t xml:space="preserve"> </w:t>
      </w:r>
      <w:r>
        <w:rPr>
          <w:rFonts w:ascii="Times New Roman" w:hAnsi="Times New Roman"/>
          <w:sz w:val="28"/>
          <w:szCs w:val="28"/>
        </w:rPr>
        <w:t>знания о лекарственных растениях была формализованы. Сведения о лекарственных растениях и требования к лекарственному сырью стали излагать в фармакопеях.</w:t>
      </w:r>
    </w:p>
    <w:p w:rsidR="005D59E8" w:rsidRDefault="005D59E8" w:rsidP="005D59E8">
      <w:pPr>
        <w:tabs>
          <w:tab w:val="left" w:pos="5844"/>
        </w:tabs>
        <w:ind w:left="-709" w:firstLine="851"/>
        <w:jc w:val="both"/>
        <w:rPr>
          <w:rFonts w:hint="eastAsia"/>
        </w:rPr>
      </w:pPr>
      <w:r>
        <w:rPr>
          <w:rFonts w:ascii="Times New Roman" w:hAnsi="Times New Roman"/>
          <w:sz w:val="28"/>
          <w:szCs w:val="28"/>
        </w:rPr>
        <w:t xml:space="preserve">Первое русское «Руководство к познанию лекарственных трав» составил Андрей </w:t>
      </w:r>
      <w:proofErr w:type="spellStart"/>
      <w:r>
        <w:rPr>
          <w:rFonts w:ascii="Times New Roman" w:hAnsi="Times New Roman"/>
          <w:sz w:val="28"/>
          <w:szCs w:val="28"/>
        </w:rPr>
        <w:t>Болотов</w:t>
      </w:r>
      <w:proofErr w:type="spellEnd"/>
      <w:r>
        <w:rPr>
          <w:rFonts w:ascii="Times New Roman" w:hAnsi="Times New Roman"/>
          <w:sz w:val="28"/>
          <w:szCs w:val="28"/>
        </w:rPr>
        <w:t xml:space="preserve"> в 1781.</w:t>
      </w:r>
    </w:p>
    <w:p w:rsidR="005D59E8" w:rsidRDefault="005D59E8" w:rsidP="005D59E8">
      <w:pPr>
        <w:tabs>
          <w:tab w:val="left" w:pos="5844"/>
        </w:tabs>
        <w:ind w:left="-709" w:firstLine="851"/>
        <w:jc w:val="both"/>
        <w:rPr>
          <w:rFonts w:hint="eastAsia"/>
        </w:rPr>
      </w:pPr>
      <w:r>
        <w:rPr>
          <w:rFonts w:ascii="Times New Roman" w:hAnsi="Times New Roman"/>
          <w:sz w:val="28"/>
          <w:szCs w:val="28"/>
        </w:rPr>
        <w:t xml:space="preserve">В настоящее время в программе обучения в медицинских и фармацевтических институтах входит курс фармакогнозии. </w:t>
      </w:r>
    </w:p>
    <w:p w:rsidR="005D59E8" w:rsidRDefault="005D59E8" w:rsidP="005D59E8">
      <w:pPr>
        <w:tabs>
          <w:tab w:val="left" w:pos="5844"/>
        </w:tabs>
        <w:ind w:left="-709" w:firstLine="851"/>
        <w:jc w:val="both"/>
        <w:rPr>
          <w:rFonts w:hint="eastAsia"/>
        </w:rPr>
      </w:pPr>
      <w:r>
        <w:rPr>
          <w:rFonts w:ascii="Times New Roman" w:hAnsi="Times New Roman"/>
          <w:sz w:val="28"/>
          <w:szCs w:val="28"/>
        </w:rPr>
        <w:t xml:space="preserve">В народной медицине находят применение и неофициальные лекарственные </w:t>
      </w:r>
      <w:proofErr w:type="gramStart"/>
      <w:r>
        <w:rPr>
          <w:rFonts w:ascii="Times New Roman" w:hAnsi="Times New Roman"/>
          <w:sz w:val="28"/>
          <w:szCs w:val="28"/>
        </w:rPr>
        <w:t>растения</w:t>
      </w:r>
      <w:proofErr w:type="gramEnd"/>
      <w:r>
        <w:rPr>
          <w:rFonts w:ascii="Times New Roman" w:hAnsi="Times New Roman"/>
          <w:sz w:val="28"/>
          <w:szCs w:val="28"/>
        </w:rPr>
        <w:t xml:space="preserve"> круг которых не имеет четких границ, а критерии относимости к лекарственных каждый автор определяет для себя сам.</w:t>
      </w:r>
    </w:p>
    <w:p w:rsidR="005D59E8" w:rsidRDefault="005D59E8" w:rsidP="005D59E8">
      <w:pPr>
        <w:tabs>
          <w:tab w:val="left" w:pos="5844"/>
        </w:tabs>
        <w:ind w:left="-709" w:firstLine="851"/>
        <w:jc w:val="center"/>
        <w:rPr>
          <w:rFonts w:hint="eastAsia"/>
        </w:rPr>
      </w:pPr>
      <w:r>
        <w:rPr>
          <w:rFonts w:ascii="Times New Roman" w:hAnsi="Times New Roman"/>
          <w:sz w:val="28"/>
          <w:szCs w:val="28"/>
        </w:rPr>
        <w:t>1.2 Классификация</w:t>
      </w:r>
    </w:p>
    <w:p w:rsidR="005D59E8" w:rsidRDefault="005D59E8" w:rsidP="005D59E8">
      <w:pPr>
        <w:ind w:left="-709" w:firstLine="851"/>
        <w:jc w:val="both"/>
        <w:rPr>
          <w:rFonts w:hint="eastAsia"/>
        </w:rPr>
      </w:pPr>
      <w:r>
        <w:rPr>
          <w:rStyle w:val="a4"/>
          <w:i w:val="0"/>
          <w:iCs w:val="0"/>
          <w:sz w:val="28"/>
          <w:szCs w:val="28"/>
        </w:rPr>
        <w:t>В научном мире принято несколько видов классификации сырья:</w:t>
      </w:r>
    </w:p>
    <w:p w:rsidR="005D59E8" w:rsidRDefault="005D59E8" w:rsidP="005D59E8">
      <w:pPr>
        <w:numPr>
          <w:ilvl w:val="0"/>
          <w:numId w:val="5"/>
        </w:numPr>
        <w:jc w:val="both"/>
        <w:rPr>
          <w:rFonts w:hint="eastAsia"/>
        </w:rPr>
      </w:pPr>
      <w:proofErr w:type="gramStart"/>
      <w:r>
        <w:rPr>
          <w:rStyle w:val="a3"/>
          <w:rFonts w:ascii="Times New Roman" w:hAnsi="Times New Roman"/>
          <w:b w:val="0"/>
          <w:bCs w:val="0"/>
          <w:sz w:val="28"/>
          <w:szCs w:val="28"/>
        </w:rPr>
        <w:t>Ботаническая</w:t>
      </w:r>
      <w:proofErr w:type="gramEnd"/>
      <w:r>
        <w:rPr>
          <w:rFonts w:ascii="Times New Roman" w:hAnsi="Times New Roman"/>
          <w:sz w:val="28"/>
          <w:szCs w:val="28"/>
        </w:rPr>
        <w:t xml:space="preserve">, когда растения группируются по принятому в ботанике принципу. В его основе лежит теория </w:t>
      </w:r>
      <w:proofErr w:type="spellStart"/>
      <w:r>
        <w:rPr>
          <w:rFonts w:ascii="Times New Roman" w:hAnsi="Times New Roman"/>
          <w:sz w:val="28"/>
          <w:szCs w:val="28"/>
        </w:rPr>
        <w:t>Ч.Дарвина</w:t>
      </w:r>
      <w:proofErr w:type="spellEnd"/>
      <w:r>
        <w:rPr>
          <w:rFonts w:ascii="Times New Roman" w:hAnsi="Times New Roman"/>
          <w:sz w:val="28"/>
          <w:szCs w:val="28"/>
        </w:rPr>
        <w:t>, которая опирается на родственные связи между растениями. В группы растения объединяются при наличии общего прародителя и представляют собой своеобразное родословное дерево.</w:t>
      </w:r>
    </w:p>
    <w:p w:rsidR="005D59E8" w:rsidRDefault="005D59E8" w:rsidP="005D59E8">
      <w:pPr>
        <w:numPr>
          <w:ilvl w:val="0"/>
          <w:numId w:val="5"/>
        </w:numPr>
        <w:jc w:val="both"/>
        <w:rPr>
          <w:rFonts w:hint="eastAsia"/>
        </w:rPr>
      </w:pPr>
      <w:r>
        <w:rPr>
          <w:rStyle w:val="a3"/>
          <w:rFonts w:ascii="Times New Roman" w:hAnsi="Times New Roman"/>
          <w:b w:val="0"/>
          <w:bCs w:val="0"/>
          <w:sz w:val="28"/>
          <w:szCs w:val="28"/>
        </w:rPr>
        <w:t>По алфавиту</w:t>
      </w:r>
      <w:r>
        <w:rPr>
          <w:rFonts w:ascii="Times New Roman" w:hAnsi="Times New Roman"/>
          <w:sz w:val="28"/>
          <w:szCs w:val="28"/>
        </w:rPr>
        <w:t>. Такая квалификация применяется в основном в энциклопедиях, словарях, справочниках. Это заметно облегчает поиск информации по определенному растению.</w:t>
      </w:r>
    </w:p>
    <w:p w:rsidR="005D59E8" w:rsidRDefault="005D59E8" w:rsidP="005D59E8">
      <w:pPr>
        <w:numPr>
          <w:ilvl w:val="0"/>
          <w:numId w:val="5"/>
        </w:numPr>
        <w:jc w:val="both"/>
        <w:rPr>
          <w:rFonts w:hint="eastAsia"/>
        </w:rPr>
      </w:pPr>
      <w:r>
        <w:rPr>
          <w:rStyle w:val="a3"/>
          <w:rFonts w:ascii="Times New Roman" w:hAnsi="Times New Roman"/>
          <w:b w:val="0"/>
          <w:bCs w:val="0"/>
          <w:sz w:val="28"/>
          <w:szCs w:val="28"/>
        </w:rPr>
        <w:t>Морфологическая</w:t>
      </w:r>
      <w:r>
        <w:rPr>
          <w:rFonts w:ascii="Times New Roman" w:hAnsi="Times New Roman"/>
          <w:sz w:val="28"/>
          <w:szCs w:val="28"/>
        </w:rPr>
        <w:t xml:space="preserve">. В основе этого метода лежит разделение лекарственных растительных средств по тем частям растения, которые применяются в медицине: </w:t>
      </w:r>
      <w:r>
        <w:rPr>
          <w:sz w:val="28"/>
          <w:szCs w:val="28"/>
        </w:rPr>
        <w:t>трава, цветки, лист, плоды, кора, корень,</w:t>
      </w:r>
    </w:p>
    <w:p w:rsidR="005D59E8" w:rsidRDefault="005D59E8" w:rsidP="005D59E8">
      <w:pPr>
        <w:ind w:left="-709" w:firstLine="851"/>
        <w:jc w:val="both"/>
        <w:rPr>
          <w:rFonts w:hint="eastAsia"/>
        </w:rPr>
      </w:pPr>
      <w:r>
        <w:rPr>
          <w:sz w:val="28"/>
          <w:szCs w:val="28"/>
        </w:rPr>
        <w:t>корневище.</w:t>
      </w:r>
    </w:p>
    <w:p w:rsidR="005D59E8" w:rsidRDefault="005D59E8" w:rsidP="005D59E8">
      <w:pPr>
        <w:numPr>
          <w:ilvl w:val="0"/>
          <w:numId w:val="5"/>
        </w:numPr>
        <w:jc w:val="both"/>
        <w:rPr>
          <w:rFonts w:hint="eastAsia"/>
        </w:rPr>
      </w:pPr>
      <w:proofErr w:type="spellStart"/>
      <w:r>
        <w:rPr>
          <w:rStyle w:val="a3"/>
          <w:rFonts w:ascii="Times New Roman" w:hAnsi="Times New Roman"/>
          <w:b w:val="0"/>
          <w:bCs w:val="0"/>
          <w:sz w:val="28"/>
          <w:szCs w:val="28"/>
        </w:rPr>
        <w:t>Фармологическая</w:t>
      </w:r>
      <w:proofErr w:type="spellEnd"/>
      <w:r>
        <w:rPr>
          <w:rFonts w:ascii="Times New Roman" w:hAnsi="Times New Roman"/>
          <w:sz w:val="28"/>
          <w:szCs w:val="28"/>
        </w:rPr>
        <w:t xml:space="preserve">. Данная классификация основывается на </w:t>
      </w:r>
      <w:proofErr w:type="spellStart"/>
      <w:r>
        <w:rPr>
          <w:rFonts w:ascii="Times New Roman" w:hAnsi="Times New Roman"/>
          <w:sz w:val="28"/>
          <w:szCs w:val="28"/>
        </w:rPr>
        <w:t>фармологическом</w:t>
      </w:r>
      <w:proofErr w:type="spellEnd"/>
      <w:r>
        <w:rPr>
          <w:rFonts w:ascii="Times New Roman" w:hAnsi="Times New Roman"/>
          <w:sz w:val="28"/>
          <w:szCs w:val="28"/>
        </w:rPr>
        <w:t xml:space="preserve"> воздействии </w:t>
      </w:r>
      <w:r>
        <w:rPr>
          <w:rFonts w:ascii="Times New Roman" w:hAnsi="Times New Roman"/>
        </w:rPr>
        <w:t xml:space="preserve"> </w:t>
      </w:r>
      <w:r>
        <w:rPr>
          <w:rFonts w:ascii="Times New Roman" w:hAnsi="Times New Roman"/>
          <w:sz w:val="28"/>
          <w:szCs w:val="28"/>
        </w:rPr>
        <w:t>лекарственного растения или смеси из них.</w:t>
      </w:r>
    </w:p>
    <w:p w:rsidR="005D59E8" w:rsidRDefault="005D59E8" w:rsidP="005D59E8">
      <w:pPr>
        <w:numPr>
          <w:ilvl w:val="0"/>
          <w:numId w:val="5"/>
        </w:numPr>
        <w:jc w:val="both"/>
        <w:rPr>
          <w:rFonts w:hint="eastAsia"/>
        </w:rPr>
      </w:pPr>
      <w:r>
        <w:rPr>
          <w:rStyle w:val="a3"/>
          <w:rFonts w:ascii="Times New Roman" w:hAnsi="Times New Roman"/>
          <w:b w:val="0"/>
          <w:bCs w:val="0"/>
          <w:sz w:val="28"/>
          <w:szCs w:val="28"/>
        </w:rPr>
        <w:lastRenderedPageBreak/>
        <w:t>Химическая</w:t>
      </w:r>
      <w:r>
        <w:rPr>
          <w:rFonts w:ascii="Times New Roman" w:hAnsi="Times New Roman"/>
          <w:sz w:val="28"/>
          <w:szCs w:val="28"/>
        </w:rPr>
        <w:t xml:space="preserve">. В каждом растении выделяется группа биологически активных веществ, по которым и ведется классификация: </w:t>
      </w:r>
      <w:r>
        <w:rPr>
          <w:sz w:val="28"/>
          <w:szCs w:val="28"/>
        </w:rPr>
        <w:t xml:space="preserve">углеводы, липиды, витамины, </w:t>
      </w:r>
      <w:proofErr w:type="spellStart"/>
      <w:r>
        <w:rPr>
          <w:sz w:val="28"/>
          <w:szCs w:val="28"/>
        </w:rPr>
        <w:t>терпеноиды</w:t>
      </w:r>
      <w:proofErr w:type="spellEnd"/>
      <w:r>
        <w:rPr>
          <w:sz w:val="28"/>
          <w:szCs w:val="28"/>
        </w:rPr>
        <w:t>, гликозиды, алкалоиды,</w:t>
      </w:r>
    </w:p>
    <w:p w:rsidR="005D59E8" w:rsidRDefault="00B805D3" w:rsidP="005D59E8">
      <w:pPr>
        <w:ind w:left="-709" w:firstLine="851"/>
        <w:jc w:val="both"/>
        <w:rPr>
          <w:rFonts w:hint="eastAsia"/>
        </w:rPr>
      </w:pPr>
      <w:r>
        <w:rPr>
          <w:rFonts w:hint="eastAsia"/>
        </w:rPr>
        <w:pict>
          <v:shape id="_x0000_s1026" type="#_x0000_t201" style="position:absolute;left:0;text-align:left;margin-left:105.5pt;margin-top:9.1pt;width:3pt;height:13.5pt;z-index:251659264;mso-wrap-distance-left:0;mso-wrap-distance-right:0" o:preferrelative="t" o:allowincell="f">
            <v:fill opacity="0" color2="black"/>
            <v:imagedata r:id="rId12" o:title=""/>
          </v:shape>
          <w:control r:id="rId13" w:name="Графический элемент управления 2" w:shapeid="_x0000_s1026"/>
        </w:pict>
      </w:r>
      <w:r w:rsidR="005D59E8">
        <w:rPr>
          <w:sz w:val="28"/>
          <w:szCs w:val="28"/>
        </w:rPr>
        <w:t>фенольные соединения и их гликозиды.</w:t>
      </w: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Default="005D59E8" w:rsidP="005D59E8">
      <w:pPr>
        <w:ind w:left="-709" w:firstLine="851"/>
        <w:jc w:val="both"/>
        <w:rPr>
          <w:rFonts w:ascii="Times New Roman" w:hAnsi="Times New Roman"/>
          <w:sz w:val="28"/>
          <w:szCs w:val="28"/>
        </w:rPr>
      </w:pPr>
    </w:p>
    <w:p w:rsidR="005D59E8" w:rsidRPr="00723BC8" w:rsidRDefault="005D59E8" w:rsidP="005D59E8">
      <w:pPr>
        <w:ind w:left="-709" w:firstLine="851"/>
        <w:jc w:val="both"/>
        <w:rPr>
          <w:rFonts w:ascii="Times New Roman" w:hAnsi="Times New Roman"/>
          <w:sz w:val="28"/>
          <w:szCs w:val="28"/>
        </w:rPr>
      </w:pPr>
    </w:p>
    <w:p w:rsidR="005D59E8" w:rsidRDefault="005D59E8" w:rsidP="005D59E8">
      <w:pPr>
        <w:ind w:left="-709" w:firstLine="851"/>
        <w:jc w:val="center"/>
        <w:rPr>
          <w:rFonts w:ascii="Times New Roman" w:hAnsi="Times New Roman"/>
          <w:b/>
          <w:bCs/>
          <w:sz w:val="28"/>
          <w:szCs w:val="28"/>
        </w:rPr>
      </w:pPr>
    </w:p>
    <w:p w:rsidR="005D59E8" w:rsidRDefault="005D59E8" w:rsidP="005D59E8">
      <w:pPr>
        <w:ind w:left="-709" w:firstLine="851"/>
        <w:jc w:val="center"/>
        <w:rPr>
          <w:rFonts w:ascii="Times New Roman" w:hAnsi="Times New Roman"/>
          <w:b/>
          <w:bCs/>
          <w:sz w:val="28"/>
          <w:szCs w:val="28"/>
        </w:rPr>
      </w:pPr>
    </w:p>
    <w:p w:rsidR="005D59E8" w:rsidRDefault="005D59E8" w:rsidP="005D59E8">
      <w:pPr>
        <w:ind w:left="-709" w:firstLine="851"/>
        <w:jc w:val="center"/>
        <w:rPr>
          <w:rFonts w:ascii="Times New Roman" w:hAnsi="Times New Roman"/>
          <w:b/>
          <w:bCs/>
          <w:sz w:val="28"/>
          <w:szCs w:val="28"/>
        </w:rPr>
      </w:pPr>
    </w:p>
    <w:p w:rsidR="005D59E8" w:rsidRDefault="005D59E8" w:rsidP="005D59E8">
      <w:pPr>
        <w:ind w:left="-709" w:firstLine="851"/>
        <w:jc w:val="center"/>
        <w:rPr>
          <w:rFonts w:ascii="Times New Roman" w:hAnsi="Times New Roman"/>
          <w:b/>
          <w:bCs/>
          <w:sz w:val="28"/>
          <w:szCs w:val="28"/>
        </w:rPr>
      </w:pPr>
    </w:p>
    <w:p w:rsidR="005D59E8" w:rsidRDefault="005D59E8" w:rsidP="005D59E8">
      <w:pPr>
        <w:ind w:left="-709" w:firstLine="851"/>
        <w:jc w:val="center"/>
        <w:rPr>
          <w:rFonts w:hint="eastAsia"/>
        </w:rPr>
      </w:pPr>
      <w:r>
        <w:rPr>
          <w:rFonts w:ascii="Times New Roman" w:hAnsi="Times New Roman"/>
          <w:b/>
          <w:bCs/>
          <w:sz w:val="28"/>
          <w:szCs w:val="28"/>
        </w:rPr>
        <w:lastRenderedPageBreak/>
        <w:t>Лекарственные растения Приэльтонья</w:t>
      </w:r>
    </w:p>
    <w:p w:rsidR="005D59E8" w:rsidRDefault="005D59E8" w:rsidP="005D59E8">
      <w:pPr>
        <w:ind w:left="-709" w:firstLine="851"/>
        <w:jc w:val="both"/>
        <w:rPr>
          <w:rFonts w:ascii="Times New Roman" w:hAnsi="Times New Roman"/>
          <w:b/>
          <w:bCs/>
          <w:sz w:val="28"/>
          <w:szCs w:val="28"/>
        </w:rPr>
      </w:pPr>
    </w:p>
    <w:p w:rsidR="005D59E8" w:rsidRDefault="005D59E8" w:rsidP="005D59E8">
      <w:pPr>
        <w:ind w:left="-709" w:firstLine="851"/>
        <w:jc w:val="both"/>
        <w:rPr>
          <w:rFonts w:hint="eastAsia"/>
        </w:rPr>
      </w:pPr>
      <w:r>
        <w:rPr>
          <w:rFonts w:ascii="Times New Roman" w:hAnsi="Times New Roman"/>
          <w:sz w:val="28"/>
          <w:szCs w:val="28"/>
        </w:rPr>
        <w:t xml:space="preserve"> В </w:t>
      </w:r>
      <w:proofErr w:type="spellStart"/>
      <w:r>
        <w:rPr>
          <w:rFonts w:ascii="Times New Roman" w:hAnsi="Times New Roman"/>
          <w:sz w:val="28"/>
          <w:szCs w:val="28"/>
        </w:rPr>
        <w:t>настояшие</w:t>
      </w:r>
      <w:proofErr w:type="spellEnd"/>
      <w:r>
        <w:rPr>
          <w:rFonts w:ascii="Times New Roman" w:hAnsi="Times New Roman"/>
          <w:sz w:val="28"/>
          <w:szCs w:val="28"/>
        </w:rPr>
        <w:t xml:space="preserve"> время на земном шаре в качестве лекарственных используют 21 тысяча видов растений. В России более 2000 видов обладают лекарственными свойствами. Наиболее ценные виды изучаются экспериментально химически и фармакологически и вводятся в научную медицину. Поиск растений для включения в научную медицину осуществляется разными путями: на основе изучения опыта народной и традиционной медицины, методами скрининга путем изучения родства ране известных лекарственных растений.</w:t>
      </w:r>
    </w:p>
    <w:p w:rsidR="005D59E8" w:rsidRDefault="005D59E8" w:rsidP="005D59E8">
      <w:pPr>
        <w:ind w:left="-709" w:firstLine="851"/>
        <w:jc w:val="both"/>
        <w:rPr>
          <w:rFonts w:hint="eastAsia"/>
        </w:rPr>
      </w:pPr>
      <w:r>
        <w:rPr>
          <w:rFonts w:ascii="Times New Roman" w:hAnsi="Times New Roman"/>
          <w:sz w:val="28"/>
          <w:szCs w:val="28"/>
        </w:rPr>
        <w:t xml:space="preserve">Проезжая по просторам прикаспийских степей, вас поразит ощущение бесконечности окружающего пространства, бескрайности ее степных пейзажей. Будто великий сухопутный океан раскинулся перед глазами, меняя цвета в разное время года: ярко-зеленого весной, красно-бурого осенью и ослепительно белоснежного в зимнее время. </w:t>
      </w:r>
      <w:proofErr w:type="gramStart"/>
      <w:r>
        <w:rPr>
          <w:rFonts w:ascii="Times New Roman" w:hAnsi="Times New Roman"/>
          <w:sz w:val="28"/>
          <w:szCs w:val="28"/>
        </w:rPr>
        <w:t xml:space="preserve">Только при первом знакомстве степь кажется однообразной и скучной, потом замечаешь, как непохожи друг на друга даже соседние участки, как чередуются растительные комплексы, образуя удивительную живую мозаику: злаковые, злаково-полынные, разнотравно-злаково-полынные комплексы на </w:t>
      </w:r>
      <w:proofErr w:type="spellStart"/>
      <w:r>
        <w:rPr>
          <w:rFonts w:ascii="Times New Roman" w:hAnsi="Times New Roman"/>
          <w:sz w:val="28"/>
          <w:szCs w:val="28"/>
        </w:rPr>
        <w:t>плакорах</w:t>
      </w:r>
      <w:proofErr w:type="spellEnd"/>
      <w:r>
        <w:rPr>
          <w:rFonts w:ascii="Times New Roman" w:hAnsi="Times New Roman"/>
          <w:sz w:val="28"/>
          <w:szCs w:val="28"/>
        </w:rPr>
        <w:t xml:space="preserve">, </w:t>
      </w:r>
      <w:proofErr w:type="spellStart"/>
      <w:r>
        <w:rPr>
          <w:rFonts w:ascii="Times New Roman" w:hAnsi="Times New Roman"/>
          <w:sz w:val="28"/>
          <w:szCs w:val="28"/>
        </w:rPr>
        <w:t>галофитные</w:t>
      </w:r>
      <w:proofErr w:type="spellEnd"/>
      <w:r>
        <w:rPr>
          <w:rFonts w:ascii="Times New Roman" w:hAnsi="Times New Roman"/>
          <w:sz w:val="28"/>
          <w:szCs w:val="28"/>
        </w:rPr>
        <w:t xml:space="preserve"> сообщества мокрых и пухлых солончаков, </w:t>
      </w:r>
      <w:proofErr w:type="spellStart"/>
      <w:r>
        <w:rPr>
          <w:rFonts w:ascii="Times New Roman" w:hAnsi="Times New Roman"/>
          <w:sz w:val="28"/>
          <w:szCs w:val="28"/>
        </w:rPr>
        <w:t>мезофитная</w:t>
      </w:r>
      <w:proofErr w:type="spellEnd"/>
      <w:r>
        <w:rPr>
          <w:rFonts w:ascii="Times New Roman" w:hAnsi="Times New Roman"/>
          <w:sz w:val="28"/>
          <w:szCs w:val="28"/>
        </w:rPr>
        <w:t xml:space="preserve"> растительность по балкам и долинам степных речек, </w:t>
      </w:r>
      <w:proofErr w:type="spellStart"/>
      <w:r>
        <w:rPr>
          <w:rFonts w:ascii="Times New Roman" w:hAnsi="Times New Roman"/>
          <w:sz w:val="28"/>
          <w:szCs w:val="28"/>
        </w:rPr>
        <w:t>галофильно</w:t>
      </w:r>
      <w:proofErr w:type="spellEnd"/>
      <w:r>
        <w:rPr>
          <w:rFonts w:ascii="Times New Roman" w:hAnsi="Times New Roman"/>
          <w:sz w:val="28"/>
          <w:szCs w:val="28"/>
        </w:rPr>
        <w:t>-лугово-степные сообщества по лиманам и пр.</w:t>
      </w:r>
      <w:proofErr w:type="gramEnd"/>
      <w:r>
        <w:rPr>
          <w:rFonts w:ascii="Times New Roman" w:hAnsi="Times New Roman"/>
          <w:sz w:val="28"/>
          <w:szCs w:val="28"/>
        </w:rPr>
        <w:t xml:space="preserve"> Все узоры здесь закономерны и подчинены единым физико-</w:t>
      </w:r>
      <w:proofErr w:type="spellStart"/>
      <w:r>
        <w:rPr>
          <w:rFonts w:ascii="Times New Roman" w:hAnsi="Times New Roman"/>
          <w:sz w:val="28"/>
          <w:szCs w:val="28"/>
        </w:rPr>
        <w:t>географичнским</w:t>
      </w:r>
      <w:proofErr w:type="spellEnd"/>
      <w:r>
        <w:rPr>
          <w:rFonts w:ascii="Times New Roman" w:hAnsi="Times New Roman"/>
          <w:sz w:val="28"/>
          <w:szCs w:val="28"/>
        </w:rPr>
        <w:t xml:space="preserve"> законам. </w:t>
      </w:r>
    </w:p>
    <w:p w:rsidR="005D59E8" w:rsidRDefault="005D59E8" w:rsidP="005D59E8">
      <w:pPr>
        <w:ind w:left="-709" w:firstLine="851"/>
        <w:jc w:val="both"/>
        <w:rPr>
          <w:rFonts w:hint="eastAsia"/>
        </w:rPr>
      </w:pPr>
      <w:r>
        <w:rPr>
          <w:rFonts w:ascii="Times New Roman" w:hAnsi="Times New Roman"/>
          <w:sz w:val="28"/>
          <w:szCs w:val="28"/>
        </w:rPr>
        <w:t>Прежде всего, обращает внимание обилие злаков и полыней. Царственное разнообразие последних и их целебные свойства известные давно. На Руси полынь исстари считалась обрядовым растением. Её пряный запах и горький вку</w:t>
      </w:r>
      <w:proofErr w:type="gramStart"/>
      <w:r>
        <w:rPr>
          <w:rFonts w:ascii="Times New Roman" w:hAnsi="Times New Roman"/>
          <w:sz w:val="28"/>
          <w:szCs w:val="28"/>
        </w:rPr>
        <w:t>с-</w:t>
      </w:r>
      <w:proofErr w:type="gramEnd"/>
      <w:r>
        <w:rPr>
          <w:rFonts w:ascii="Times New Roman" w:hAnsi="Times New Roman"/>
          <w:sz w:val="28"/>
          <w:szCs w:val="28"/>
        </w:rPr>
        <w:t xml:space="preserve"> олицетворение людских страдание, она же — источник избавления от многих болезней. В </w:t>
      </w:r>
      <w:proofErr w:type="spellStart"/>
      <w:r>
        <w:rPr>
          <w:rFonts w:ascii="Times New Roman" w:hAnsi="Times New Roman"/>
          <w:sz w:val="28"/>
          <w:szCs w:val="28"/>
        </w:rPr>
        <w:t>Приэльтонье</w:t>
      </w:r>
      <w:proofErr w:type="spellEnd"/>
      <w:r>
        <w:rPr>
          <w:rFonts w:ascii="Times New Roman" w:hAnsi="Times New Roman"/>
          <w:sz w:val="28"/>
          <w:szCs w:val="28"/>
        </w:rPr>
        <w:t xml:space="preserve"> встречаются различными виды полыней: </w:t>
      </w:r>
      <w:proofErr w:type="spellStart"/>
      <w:proofErr w:type="gramStart"/>
      <w:r>
        <w:rPr>
          <w:rFonts w:ascii="Times New Roman" w:hAnsi="Times New Roman"/>
          <w:sz w:val="28"/>
          <w:szCs w:val="28"/>
        </w:rPr>
        <w:t>Лерха</w:t>
      </w:r>
      <w:proofErr w:type="spellEnd"/>
      <w:r>
        <w:rPr>
          <w:rFonts w:ascii="Times New Roman" w:hAnsi="Times New Roman"/>
          <w:sz w:val="28"/>
          <w:szCs w:val="28"/>
        </w:rPr>
        <w:t xml:space="preserve">, горькая, черная, </w:t>
      </w:r>
      <w:proofErr w:type="spellStart"/>
      <w:r>
        <w:rPr>
          <w:rFonts w:ascii="Times New Roman" w:hAnsi="Times New Roman"/>
          <w:sz w:val="28"/>
          <w:szCs w:val="28"/>
        </w:rPr>
        <w:t>сатонская</w:t>
      </w:r>
      <w:proofErr w:type="spellEnd"/>
      <w:r>
        <w:rPr>
          <w:rFonts w:ascii="Times New Roman" w:hAnsi="Times New Roman"/>
          <w:sz w:val="28"/>
          <w:szCs w:val="28"/>
        </w:rPr>
        <w:t xml:space="preserve">, </w:t>
      </w:r>
      <w:proofErr w:type="spellStart"/>
      <w:r>
        <w:rPr>
          <w:rFonts w:ascii="Times New Roman" w:hAnsi="Times New Roman"/>
          <w:sz w:val="28"/>
          <w:szCs w:val="28"/>
        </w:rPr>
        <w:t>таврическая</w:t>
      </w:r>
      <w:proofErr w:type="spellEnd"/>
      <w:r>
        <w:rPr>
          <w:rFonts w:ascii="Times New Roman" w:hAnsi="Times New Roman"/>
          <w:sz w:val="28"/>
          <w:szCs w:val="28"/>
        </w:rPr>
        <w:t>, леченая, понтийская, Маршалла, эстрагон и др. Все они содержат эфирные масла, горечи (</w:t>
      </w:r>
      <w:proofErr w:type="spellStart"/>
      <w:r>
        <w:rPr>
          <w:rFonts w:ascii="Times New Roman" w:hAnsi="Times New Roman"/>
          <w:sz w:val="28"/>
          <w:szCs w:val="28"/>
        </w:rPr>
        <w:t>абсинтин</w:t>
      </w:r>
      <w:proofErr w:type="spellEnd"/>
      <w:r>
        <w:rPr>
          <w:rFonts w:ascii="Times New Roman" w:hAnsi="Times New Roman"/>
          <w:sz w:val="28"/>
          <w:szCs w:val="28"/>
        </w:rPr>
        <w:t>), дубильные вещества, что позволяет использовать их, в первую очередь, для регулирования пищеварения, повышения аппетита, как успокоительное средство и пряность.</w:t>
      </w:r>
      <w:proofErr w:type="gramEnd"/>
      <w:r>
        <w:rPr>
          <w:rFonts w:ascii="Times New Roman" w:hAnsi="Times New Roman"/>
          <w:sz w:val="28"/>
          <w:szCs w:val="28"/>
        </w:rPr>
        <w:t xml:space="preserve"> Цветущие верхушки полыни горькой, также входит в состав сборов для лечения болезней печени, </w:t>
      </w:r>
      <w:proofErr w:type="spellStart"/>
      <w:r>
        <w:rPr>
          <w:rFonts w:ascii="Times New Roman" w:hAnsi="Times New Roman"/>
          <w:sz w:val="28"/>
          <w:szCs w:val="28"/>
        </w:rPr>
        <w:t>желкаменное</w:t>
      </w:r>
      <w:proofErr w:type="spellEnd"/>
      <w:r>
        <w:rPr>
          <w:rFonts w:ascii="Times New Roman" w:hAnsi="Times New Roman"/>
          <w:sz w:val="28"/>
          <w:szCs w:val="28"/>
        </w:rPr>
        <w:t xml:space="preserve"> болезни, а надземные части и эфирное масло полыни-</w:t>
      </w:r>
      <w:proofErr w:type="spellStart"/>
      <w:r>
        <w:rPr>
          <w:rFonts w:ascii="Times New Roman" w:hAnsi="Times New Roman"/>
          <w:sz w:val="28"/>
          <w:szCs w:val="28"/>
        </w:rPr>
        <w:t>экстрагон</w:t>
      </w:r>
      <w:proofErr w:type="spellEnd"/>
      <w:r>
        <w:rPr>
          <w:rFonts w:ascii="Times New Roman" w:hAnsi="Times New Roman"/>
          <w:sz w:val="28"/>
          <w:szCs w:val="28"/>
        </w:rPr>
        <w:t xml:space="preserve"> применяются в основном в пищевой промышленности, например, в производстве сыра.</w:t>
      </w:r>
    </w:p>
    <w:p w:rsidR="005D59E8" w:rsidRDefault="005D59E8" w:rsidP="005D59E8">
      <w:pPr>
        <w:ind w:left="-709" w:firstLine="851"/>
        <w:jc w:val="both"/>
        <w:rPr>
          <w:rFonts w:hint="eastAsia"/>
        </w:rPr>
      </w:pPr>
      <w:r>
        <w:rPr>
          <w:rFonts w:ascii="Times New Roman" w:hAnsi="Times New Roman"/>
          <w:sz w:val="28"/>
          <w:szCs w:val="28"/>
        </w:rPr>
        <w:t xml:space="preserve">Среди степного разнотравья встречаются хорошо известные в медицине народов Приэльтонья растения: пижма </w:t>
      </w:r>
      <w:proofErr w:type="spellStart"/>
      <w:r>
        <w:rPr>
          <w:rFonts w:ascii="Times New Roman" w:hAnsi="Times New Roman"/>
          <w:sz w:val="28"/>
          <w:szCs w:val="28"/>
        </w:rPr>
        <w:t>тысячелистниковая</w:t>
      </w:r>
      <w:proofErr w:type="spellEnd"/>
      <w:r>
        <w:rPr>
          <w:rFonts w:ascii="Times New Roman" w:hAnsi="Times New Roman"/>
          <w:sz w:val="28"/>
          <w:szCs w:val="28"/>
        </w:rPr>
        <w:t xml:space="preserve">, тысячелистник благородный и </w:t>
      </w:r>
      <w:proofErr w:type="spellStart"/>
      <w:r>
        <w:rPr>
          <w:rFonts w:ascii="Times New Roman" w:hAnsi="Times New Roman"/>
          <w:sz w:val="28"/>
          <w:szCs w:val="28"/>
        </w:rPr>
        <w:t>тавричаский</w:t>
      </w:r>
      <w:proofErr w:type="spellEnd"/>
      <w:r>
        <w:rPr>
          <w:rFonts w:ascii="Times New Roman" w:hAnsi="Times New Roman"/>
          <w:sz w:val="28"/>
          <w:szCs w:val="28"/>
        </w:rPr>
        <w:t xml:space="preserve">, шалфей </w:t>
      </w:r>
      <w:proofErr w:type="spellStart"/>
      <w:r>
        <w:rPr>
          <w:rFonts w:ascii="Times New Roman" w:hAnsi="Times New Roman"/>
          <w:sz w:val="28"/>
          <w:szCs w:val="28"/>
        </w:rPr>
        <w:t>остепненный</w:t>
      </w:r>
      <w:proofErr w:type="spellEnd"/>
      <w:r>
        <w:rPr>
          <w:rFonts w:ascii="Times New Roman" w:hAnsi="Times New Roman"/>
          <w:sz w:val="28"/>
          <w:szCs w:val="28"/>
        </w:rPr>
        <w:t xml:space="preserve">, а также </w:t>
      </w:r>
      <w:proofErr w:type="spellStart"/>
      <w:r>
        <w:rPr>
          <w:rFonts w:ascii="Times New Roman" w:hAnsi="Times New Roman"/>
          <w:sz w:val="28"/>
          <w:szCs w:val="28"/>
        </w:rPr>
        <w:t>зопник</w:t>
      </w:r>
      <w:proofErr w:type="spellEnd"/>
      <w:r>
        <w:rPr>
          <w:rFonts w:ascii="Times New Roman" w:hAnsi="Times New Roman"/>
          <w:sz w:val="28"/>
          <w:szCs w:val="28"/>
        </w:rPr>
        <w:t xml:space="preserve"> клубненосный и </w:t>
      </w:r>
      <w:proofErr w:type="spellStart"/>
      <w:r>
        <w:rPr>
          <w:rFonts w:ascii="Times New Roman" w:hAnsi="Times New Roman"/>
          <w:sz w:val="28"/>
          <w:szCs w:val="28"/>
        </w:rPr>
        <w:lastRenderedPageBreak/>
        <w:t>колячий</w:t>
      </w:r>
      <w:proofErr w:type="spellEnd"/>
      <w:r>
        <w:rPr>
          <w:rFonts w:ascii="Times New Roman" w:hAnsi="Times New Roman"/>
          <w:sz w:val="28"/>
          <w:szCs w:val="28"/>
        </w:rPr>
        <w:t xml:space="preserve">, подмаренник русский, лук линейный, </w:t>
      </w:r>
      <w:proofErr w:type="spellStart"/>
      <w:r>
        <w:rPr>
          <w:rFonts w:ascii="Times New Roman" w:hAnsi="Times New Roman"/>
          <w:sz w:val="28"/>
          <w:szCs w:val="28"/>
        </w:rPr>
        <w:t>мордовник</w:t>
      </w:r>
      <w:proofErr w:type="spellEnd"/>
      <w:r>
        <w:rPr>
          <w:rFonts w:ascii="Times New Roman" w:hAnsi="Times New Roman"/>
          <w:sz w:val="28"/>
          <w:szCs w:val="28"/>
        </w:rPr>
        <w:t xml:space="preserve"> </w:t>
      </w:r>
      <w:proofErr w:type="spellStart"/>
      <w:r>
        <w:rPr>
          <w:rFonts w:ascii="Times New Roman" w:hAnsi="Times New Roman"/>
          <w:sz w:val="28"/>
          <w:szCs w:val="28"/>
        </w:rPr>
        <w:t>шароголовый</w:t>
      </w:r>
      <w:proofErr w:type="spellEnd"/>
      <w:r>
        <w:rPr>
          <w:rFonts w:ascii="Times New Roman" w:hAnsi="Times New Roman"/>
          <w:sz w:val="28"/>
          <w:szCs w:val="28"/>
        </w:rPr>
        <w:t>, лен австралийский, донник белый и желтый.</w:t>
      </w:r>
    </w:p>
    <w:p w:rsidR="005D59E8" w:rsidRDefault="005D59E8" w:rsidP="005D59E8">
      <w:pPr>
        <w:ind w:left="-709" w:firstLine="851"/>
        <w:jc w:val="both"/>
        <w:rPr>
          <w:rFonts w:hint="eastAsia"/>
        </w:rPr>
      </w:pPr>
      <w:r>
        <w:rPr>
          <w:rFonts w:ascii="Times New Roman" w:hAnsi="Times New Roman"/>
          <w:sz w:val="28"/>
          <w:szCs w:val="28"/>
        </w:rPr>
        <w:t xml:space="preserve">Надземная часть шалфей </w:t>
      </w:r>
      <w:proofErr w:type="spellStart"/>
      <w:r>
        <w:rPr>
          <w:rFonts w:ascii="Times New Roman" w:hAnsi="Times New Roman"/>
          <w:sz w:val="28"/>
          <w:szCs w:val="28"/>
        </w:rPr>
        <w:t>остепненного</w:t>
      </w:r>
      <w:proofErr w:type="spellEnd"/>
      <w:r>
        <w:rPr>
          <w:rFonts w:ascii="Times New Roman" w:hAnsi="Times New Roman"/>
          <w:sz w:val="28"/>
          <w:szCs w:val="28"/>
        </w:rPr>
        <w:t xml:space="preserve"> (</w:t>
      </w:r>
      <w:r>
        <w:rPr>
          <w:rFonts w:ascii="Times New Roman" w:hAnsi="Times New Roman"/>
          <w:sz w:val="28"/>
          <w:szCs w:val="28"/>
          <w:lang w:val="en-US"/>
        </w:rPr>
        <w:t>Salvia</w:t>
      </w:r>
      <w:r w:rsidRPr="00400163">
        <w:rPr>
          <w:rFonts w:ascii="Times New Roman" w:hAnsi="Times New Roman"/>
          <w:sz w:val="28"/>
          <w:szCs w:val="28"/>
        </w:rPr>
        <w:t xml:space="preserve"> </w:t>
      </w:r>
      <w:proofErr w:type="spellStart"/>
      <w:r>
        <w:rPr>
          <w:rFonts w:ascii="Times New Roman" w:hAnsi="Times New Roman"/>
          <w:sz w:val="28"/>
          <w:szCs w:val="28"/>
          <w:lang w:val="en-US"/>
        </w:rPr>
        <w:t>tesquicola</w:t>
      </w:r>
      <w:proofErr w:type="spellEnd"/>
      <w:r w:rsidRPr="00400163">
        <w:rPr>
          <w:rFonts w:ascii="Times New Roman" w:hAnsi="Times New Roman"/>
          <w:sz w:val="28"/>
          <w:szCs w:val="28"/>
        </w:rPr>
        <w:t xml:space="preserve">) </w:t>
      </w:r>
      <w:r>
        <w:rPr>
          <w:rFonts w:ascii="Times New Roman" w:hAnsi="Times New Roman"/>
          <w:sz w:val="28"/>
          <w:szCs w:val="28"/>
        </w:rPr>
        <w:t xml:space="preserve">применяется как  </w:t>
      </w:r>
      <w:proofErr w:type="spellStart"/>
      <w:r>
        <w:rPr>
          <w:rFonts w:ascii="Times New Roman" w:hAnsi="Times New Roman"/>
          <w:sz w:val="28"/>
          <w:szCs w:val="28"/>
        </w:rPr>
        <w:t>противоспалительное</w:t>
      </w:r>
      <w:proofErr w:type="spellEnd"/>
      <w:r>
        <w:rPr>
          <w:rFonts w:ascii="Times New Roman" w:hAnsi="Times New Roman"/>
          <w:sz w:val="28"/>
          <w:szCs w:val="28"/>
        </w:rPr>
        <w:t xml:space="preserve">, ранозаживляющее средство, при желудочных коликах, неврозе сердца, бронхитах, кожных заболеваниях, стоматитах. Корни </w:t>
      </w:r>
      <w:proofErr w:type="spellStart"/>
      <w:r>
        <w:rPr>
          <w:rFonts w:ascii="Times New Roman" w:hAnsi="Times New Roman"/>
          <w:sz w:val="28"/>
          <w:szCs w:val="28"/>
        </w:rPr>
        <w:t>зопник</w:t>
      </w:r>
      <w:proofErr w:type="spellEnd"/>
      <w:r>
        <w:rPr>
          <w:rFonts w:ascii="Times New Roman" w:hAnsi="Times New Roman"/>
          <w:sz w:val="28"/>
          <w:szCs w:val="28"/>
        </w:rPr>
        <w:t xml:space="preserve"> </w:t>
      </w:r>
      <w:proofErr w:type="gramStart"/>
      <w:r>
        <w:rPr>
          <w:rFonts w:ascii="Times New Roman" w:hAnsi="Times New Roman"/>
          <w:sz w:val="28"/>
          <w:szCs w:val="28"/>
        </w:rPr>
        <w:t>клубненосного</w:t>
      </w:r>
      <w:proofErr w:type="gramEnd"/>
      <w:r>
        <w:rPr>
          <w:rFonts w:ascii="Times New Roman" w:hAnsi="Times New Roman"/>
          <w:sz w:val="28"/>
          <w:szCs w:val="28"/>
        </w:rPr>
        <w:t xml:space="preserve"> (</w:t>
      </w:r>
      <w:proofErr w:type="spellStart"/>
      <w:r>
        <w:rPr>
          <w:rFonts w:ascii="Times New Roman" w:hAnsi="Times New Roman"/>
          <w:sz w:val="28"/>
          <w:szCs w:val="28"/>
          <w:lang w:val="en-US"/>
        </w:rPr>
        <w:t>Phlomoides</w:t>
      </w:r>
      <w:proofErr w:type="spellEnd"/>
      <w:r w:rsidRPr="00400163">
        <w:rPr>
          <w:rFonts w:ascii="Times New Roman" w:hAnsi="Times New Roman"/>
          <w:sz w:val="28"/>
          <w:szCs w:val="28"/>
        </w:rPr>
        <w:t xml:space="preserve"> </w:t>
      </w:r>
      <w:proofErr w:type="spellStart"/>
      <w:r>
        <w:rPr>
          <w:rFonts w:ascii="Times New Roman" w:hAnsi="Times New Roman"/>
          <w:sz w:val="28"/>
          <w:szCs w:val="28"/>
          <w:lang w:val="en-US"/>
        </w:rPr>
        <w:t>tuberosa</w:t>
      </w:r>
      <w:proofErr w:type="spellEnd"/>
      <w:r w:rsidRPr="00400163">
        <w:rPr>
          <w:rFonts w:ascii="Times New Roman" w:hAnsi="Times New Roman"/>
          <w:sz w:val="28"/>
          <w:szCs w:val="28"/>
        </w:rPr>
        <w:t xml:space="preserve">)  </w:t>
      </w:r>
      <w:r>
        <w:rPr>
          <w:rFonts w:ascii="Times New Roman" w:hAnsi="Times New Roman"/>
          <w:sz w:val="28"/>
          <w:szCs w:val="28"/>
        </w:rPr>
        <w:t xml:space="preserve">используются в тибетской медицине при туберкулезе легких, венерических заболеваниях, съедобны в печеном и вареном и вареном  виде; а надземная часть используется как тонизирующее и общеукрепляющее средство. Другой вид — </w:t>
      </w:r>
      <w:proofErr w:type="spellStart"/>
      <w:r>
        <w:rPr>
          <w:rFonts w:ascii="Times New Roman" w:hAnsi="Times New Roman"/>
          <w:sz w:val="28"/>
          <w:szCs w:val="28"/>
        </w:rPr>
        <w:t>зопник</w:t>
      </w:r>
      <w:proofErr w:type="spellEnd"/>
      <w:r>
        <w:rPr>
          <w:rFonts w:ascii="Times New Roman" w:hAnsi="Times New Roman"/>
          <w:sz w:val="28"/>
          <w:szCs w:val="28"/>
        </w:rPr>
        <w:t xml:space="preserve"> колючий </w:t>
      </w:r>
      <w:proofErr w:type="gramStart"/>
      <w:r>
        <w:rPr>
          <w:rFonts w:ascii="Times New Roman" w:hAnsi="Times New Roman"/>
          <w:sz w:val="28"/>
          <w:szCs w:val="28"/>
        </w:rPr>
        <w:t xml:space="preserve">( </w:t>
      </w:r>
      <w:proofErr w:type="spellStart"/>
      <w:proofErr w:type="gramEnd"/>
      <w:r>
        <w:rPr>
          <w:rFonts w:ascii="Times New Roman" w:hAnsi="Times New Roman"/>
          <w:sz w:val="28"/>
          <w:szCs w:val="28"/>
          <w:lang w:val="en-US"/>
        </w:rPr>
        <w:t>Phlomis</w:t>
      </w:r>
      <w:proofErr w:type="spellEnd"/>
      <w:r w:rsidRPr="00400163">
        <w:rPr>
          <w:rFonts w:ascii="Times New Roman" w:hAnsi="Times New Roman"/>
          <w:sz w:val="28"/>
          <w:szCs w:val="28"/>
        </w:rPr>
        <w:t xml:space="preserve"> </w:t>
      </w:r>
      <w:proofErr w:type="spellStart"/>
      <w:r>
        <w:rPr>
          <w:rFonts w:ascii="Times New Roman" w:hAnsi="Times New Roman"/>
          <w:sz w:val="28"/>
          <w:szCs w:val="28"/>
          <w:lang w:val="en-US"/>
        </w:rPr>
        <w:t>pungens</w:t>
      </w:r>
      <w:proofErr w:type="spellEnd"/>
      <w:r w:rsidRPr="00400163">
        <w:rPr>
          <w:rFonts w:ascii="Times New Roman" w:hAnsi="Times New Roman"/>
          <w:sz w:val="28"/>
          <w:szCs w:val="28"/>
        </w:rPr>
        <w:t xml:space="preserve">) – </w:t>
      </w:r>
      <w:r>
        <w:rPr>
          <w:rFonts w:ascii="Times New Roman" w:hAnsi="Times New Roman"/>
          <w:sz w:val="28"/>
          <w:szCs w:val="28"/>
        </w:rPr>
        <w:t>используется для лечения простудных заболеваний, бронхитов.</w:t>
      </w:r>
    </w:p>
    <w:p w:rsidR="005D59E8" w:rsidRDefault="005D59E8" w:rsidP="005D59E8">
      <w:pPr>
        <w:ind w:left="-709" w:firstLine="851"/>
        <w:jc w:val="both"/>
        <w:rPr>
          <w:rFonts w:hint="eastAsia"/>
        </w:rPr>
      </w:pPr>
      <w:proofErr w:type="spellStart"/>
      <w:r>
        <w:rPr>
          <w:rFonts w:ascii="Times New Roman" w:hAnsi="Times New Roman"/>
          <w:sz w:val="28"/>
          <w:szCs w:val="28"/>
        </w:rPr>
        <w:t>Тимья</w:t>
      </w:r>
      <w:proofErr w:type="spellEnd"/>
      <w:r>
        <w:rPr>
          <w:rFonts w:ascii="Times New Roman" w:hAnsi="Times New Roman"/>
          <w:sz w:val="28"/>
          <w:szCs w:val="28"/>
        </w:rPr>
        <w:t xml:space="preserve"> </w:t>
      </w:r>
      <w:proofErr w:type="gramStart"/>
      <w:r>
        <w:rPr>
          <w:rFonts w:ascii="Times New Roman" w:hAnsi="Times New Roman"/>
          <w:sz w:val="28"/>
          <w:szCs w:val="28"/>
        </w:rPr>
        <w:t>киргизский</w:t>
      </w:r>
      <w:proofErr w:type="gramEnd"/>
      <w:r>
        <w:rPr>
          <w:rFonts w:ascii="Times New Roman" w:hAnsi="Times New Roman"/>
          <w:sz w:val="28"/>
          <w:szCs w:val="28"/>
        </w:rPr>
        <w:t xml:space="preserve"> (</w:t>
      </w:r>
      <w:r>
        <w:rPr>
          <w:rFonts w:ascii="Times New Roman" w:hAnsi="Times New Roman"/>
          <w:sz w:val="28"/>
          <w:szCs w:val="28"/>
          <w:lang w:val="en-US"/>
        </w:rPr>
        <w:t>Thymus</w:t>
      </w:r>
      <w:r w:rsidRPr="00400163">
        <w:rPr>
          <w:rFonts w:ascii="Times New Roman" w:hAnsi="Times New Roman"/>
          <w:sz w:val="28"/>
          <w:szCs w:val="28"/>
        </w:rPr>
        <w:t xml:space="preserve"> </w:t>
      </w:r>
      <w:proofErr w:type="spellStart"/>
      <w:r>
        <w:rPr>
          <w:rFonts w:ascii="Times New Roman" w:hAnsi="Times New Roman"/>
          <w:sz w:val="28"/>
          <w:szCs w:val="28"/>
          <w:lang w:val="en-US"/>
        </w:rPr>
        <w:t>kirgisorum</w:t>
      </w:r>
      <w:proofErr w:type="spellEnd"/>
      <w:r w:rsidRPr="00400163">
        <w:rPr>
          <w:rFonts w:ascii="Times New Roman" w:hAnsi="Times New Roman"/>
          <w:sz w:val="28"/>
          <w:szCs w:val="28"/>
        </w:rPr>
        <w:t xml:space="preserve">) – </w:t>
      </w:r>
      <w:r>
        <w:rPr>
          <w:rFonts w:ascii="Times New Roman" w:hAnsi="Times New Roman"/>
          <w:sz w:val="28"/>
          <w:szCs w:val="28"/>
        </w:rPr>
        <w:t xml:space="preserve">наиболее ценное эфиромасличное растение Приэльтонья с приятным пряным ароматом. Часто произрастает по сухим прогреваемым солнцем балок, по вымоинам, оставленным весенними волами. Благодаря стелющимся, легко укореняющимся побегам, обрастает днища старых каналов, промышленных карьеров. С конца мая и до июля на растении появляются розовато-лиловы цветки, собранные в головчатые соцветия. В этот период возможен сбор цветущих верхушечных побегов. Наиболее крупные заросли отмечены по каменистым склонам г. </w:t>
      </w:r>
      <w:proofErr w:type="spellStart"/>
      <w:r>
        <w:rPr>
          <w:rFonts w:ascii="Times New Roman" w:hAnsi="Times New Roman"/>
          <w:sz w:val="28"/>
          <w:szCs w:val="28"/>
        </w:rPr>
        <w:t>Улаган</w:t>
      </w:r>
      <w:proofErr w:type="spellEnd"/>
      <w:r>
        <w:rPr>
          <w:rFonts w:ascii="Times New Roman" w:hAnsi="Times New Roman"/>
          <w:sz w:val="28"/>
          <w:szCs w:val="28"/>
        </w:rPr>
        <w:t xml:space="preserve">, а также вдоль восточного берега озера Эльтон на всем протяжении от </w:t>
      </w:r>
      <w:proofErr w:type="spellStart"/>
      <w:r>
        <w:rPr>
          <w:rFonts w:ascii="Times New Roman" w:hAnsi="Times New Roman"/>
          <w:sz w:val="28"/>
          <w:szCs w:val="28"/>
        </w:rPr>
        <w:t>Сморогдинского</w:t>
      </w:r>
      <w:proofErr w:type="spellEnd"/>
      <w:r>
        <w:rPr>
          <w:rFonts w:ascii="Times New Roman" w:hAnsi="Times New Roman"/>
          <w:sz w:val="28"/>
          <w:szCs w:val="28"/>
        </w:rPr>
        <w:t xml:space="preserve"> источника до Сорочьей балки. Средняя урожайность этих зарослей составляет 130 г/м</w:t>
      </w:r>
      <w:proofErr w:type="gramStart"/>
      <w:r>
        <w:rPr>
          <w:rFonts w:ascii="Times New Roman" w:hAnsi="Times New Roman"/>
          <w:sz w:val="28"/>
          <w:szCs w:val="28"/>
          <w:vertAlign w:val="superscript"/>
        </w:rPr>
        <w:t>2</w:t>
      </w:r>
      <w:proofErr w:type="gramEnd"/>
      <w:r>
        <w:rPr>
          <w:rFonts w:ascii="Times New Roman" w:hAnsi="Times New Roman"/>
          <w:sz w:val="28"/>
          <w:szCs w:val="28"/>
          <w:vertAlign w:val="superscript"/>
        </w:rPr>
        <w:t>.</w:t>
      </w:r>
    </w:p>
    <w:p w:rsidR="005D59E8" w:rsidRDefault="005D59E8" w:rsidP="005D59E8">
      <w:pPr>
        <w:ind w:left="-709" w:firstLine="851"/>
        <w:jc w:val="both"/>
        <w:rPr>
          <w:rFonts w:hint="eastAsia"/>
        </w:rPr>
      </w:pPr>
      <w:r>
        <w:rPr>
          <w:rFonts w:ascii="Times New Roman" w:hAnsi="Times New Roman"/>
          <w:sz w:val="28"/>
          <w:szCs w:val="28"/>
        </w:rPr>
        <w:t>В 20-е гг. прошлого века на территории Нижне-Волжского края Отделом прикладной ботаники Саратовской области сельскохозяйственной опытной станции проводились исследования химического состава многих лекарственных, кормовых и технических растений региона. В результате исследований было выявлено несколько видов тимьяна, перспективных для культивирования и получения из них эфирных масел</w:t>
      </w:r>
      <w:proofErr w:type="gramStart"/>
      <w:r>
        <w:rPr>
          <w:rFonts w:ascii="Times New Roman" w:hAnsi="Times New Roman"/>
          <w:sz w:val="28"/>
          <w:szCs w:val="28"/>
        </w:rPr>
        <w:t xml:space="preserve"> ,</w:t>
      </w:r>
      <w:proofErr w:type="gramEnd"/>
      <w:r>
        <w:rPr>
          <w:rFonts w:ascii="Times New Roman" w:hAnsi="Times New Roman"/>
          <w:sz w:val="28"/>
          <w:szCs w:val="28"/>
        </w:rPr>
        <w:t xml:space="preserve"> в частности, тимола. (Тимол, являясь производным фенола, обладает сильными бактерицидными, обеззараживающими свойствами и находит большое применение в медицине).</w:t>
      </w:r>
    </w:p>
    <w:p w:rsidR="005D59E8" w:rsidRDefault="005D59E8" w:rsidP="005D59E8">
      <w:pPr>
        <w:ind w:left="-709" w:firstLine="851"/>
        <w:jc w:val="both"/>
        <w:rPr>
          <w:rFonts w:hint="eastAsia"/>
        </w:rPr>
      </w:pPr>
      <w:r>
        <w:rPr>
          <w:rFonts w:ascii="Times New Roman" w:hAnsi="Times New Roman"/>
          <w:sz w:val="28"/>
          <w:szCs w:val="28"/>
        </w:rPr>
        <w:t xml:space="preserve">Оказалось что </w:t>
      </w:r>
      <w:proofErr w:type="spellStart"/>
      <w:r>
        <w:rPr>
          <w:rFonts w:ascii="Times New Roman" w:hAnsi="Times New Roman"/>
          <w:sz w:val="28"/>
          <w:szCs w:val="28"/>
        </w:rPr>
        <w:t>эльтонский</w:t>
      </w:r>
      <w:proofErr w:type="spellEnd"/>
      <w:r>
        <w:rPr>
          <w:rFonts w:ascii="Times New Roman" w:hAnsi="Times New Roman"/>
          <w:sz w:val="28"/>
          <w:szCs w:val="28"/>
        </w:rPr>
        <w:t xml:space="preserve"> тимьян  представляет  наибольший интерес и содержит значительное количество эфирных масел</w:t>
      </w:r>
      <w:proofErr w:type="gramStart"/>
      <w:r>
        <w:rPr>
          <w:rFonts w:ascii="Times New Roman" w:hAnsi="Times New Roman"/>
          <w:sz w:val="28"/>
          <w:szCs w:val="28"/>
        </w:rPr>
        <w:t xml:space="preserve">( </w:t>
      </w:r>
      <w:proofErr w:type="gramEnd"/>
      <w:r>
        <w:rPr>
          <w:rFonts w:ascii="Times New Roman" w:hAnsi="Times New Roman"/>
          <w:sz w:val="28"/>
          <w:szCs w:val="28"/>
        </w:rPr>
        <w:t>0,9-1,14%)  и тимола в нем ( около  30%). В настоящее время  тимол получают синтетическим путем</w:t>
      </w:r>
      <w:r>
        <w:rPr>
          <w:rFonts w:ascii="Times New Roman" w:hAnsi="Times New Roman"/>
        </w:rPr>
        <w:t xml:space="preserve"> </w:t>
      </w:r>
      <w:r>
        <w:rPr>
          <w:rFonts w:ascii="Times New Roman" w:hAnsi="Times New Roman"/>
          <w:sz w:val="28"/>
          <w:szCs w:val="28"/>
        </w:rPr>
        <w:t>и потребность в заготовке сырья  тимьянов связана, большей частью, с получением эфирного масла, которое находит применение в фармакологической, парфюмерной и пищевой промышленности</w:t>
      </w:r>
      <w:proofErr w:type="gramStart"/>
      <w:r>
        <w:rPr>
          <w:rFonts w:ascii="Times New Roman" w:hAnsi="Times New Roman"/>
          <w:sz w:val="28"/>
          <w:szCs w:val="28"/>
        </w:rPr>
        <w:t xml:space="preserve"> .</w:t>
      </w:r>
      <w:proofErr w:type="gramEnd"/>
    </w:p>
    <w:p w:rsidR="005D59E8" w:rsidRDefault="005D59E8" w:rsidP="005D59E8">
      <w:pPr>
        <w:ind w:left="-709" w:firstLine="851"/>
        <w:jc w:val="both"/>
        <w:rPr>
          <w:rFonts w:hint="eastAsia"/>
        </w:rPr>
      </w:pPr>
      <w:proofErr w:type="spellStart"/>
      <w:r>
        <w:rPr>
          <w:rFonts w:ascii="Times New Roman" w:hAnsi="Times New Roman"/>
          <w:sz w:val="28"/>
          <w:szCs w:val="28"/>
        </w:rPr>
        <w:t>Крупноплодник</w:t>
      </w:r>
      <w:proofErr w:type="spellEnd"/>
      <w:r>
        <w:rPr>
          <w:rFonts w:ascii="Times New Roman" w:hAnsi="Times New Roman"/>
          <w:sz w:val="28"/>
          <w:szCs w:val="28"/>
        </w:rPr>
        <w:t xml:space="preserve"> </w:t>
      </w:r>
      <w:proofErr w:type="spellStart"/>
      <w:r>
        <w:rPr>
          <w:rFonts w:ascii="Times New Roman" w:hAnsi="Times New Roman"/>
          <w:sz w:val="28"/>
          <w:szCs w:val="28"/>
        </w:rPr>
        <w:t>большеплодный</w:t>
      </w:r>
      <w:proofErr w:type="spellEnd"/>
      <w:r>
        <w:rPr>
          <w:rFonts w:ascii="Times New Roman" w:hAnsi="Times New Roman"/>
          <w:sz w:val="28"/>
          <w:szCs w:val="28"/>
        </w:rPr>
        <w:t xml:space="preserve"> (</w:t>
      </w:r>
      <w:proofErr w:type="spellStart"/>
      <w:r>
        <w:rPr>
          <w:rFonts w:ascii="Times New Roman" w:hAnsi="Times New Roman"/>
          <w:sz w:val="28"/>
          <w:szCs w:val="28"/>
          <w:lang w:val="en-US"/>
        </w:rPr>
        <w:t>Megacarpaea</w:t>
      </w:r>
      <w:proofErr w:type="spellEnd"/>
      <w:r w:rsidRPr="00400163">
        <w:rPr>
          <w:rFonts w:ascii="Times New Roman" w:hAnsi="Times New Roman"/>
          <w:sz w:val="28"/>
          <w:szCs w:val="28"/>
        </w:rPr>
        <w:t xml:space="preserve"> </w:t>
      </w:r>
      <w:proofErr w:type="spellStart"/>
      <w:r>
        <w:rPr>
          <w:rFonts w:ascii="Times New Roman" w:hAnsi="Times New Roman"/>
          <w:sz w:val="28"/>
          <w:szCs w:val="28"/>
          <w:lang w:val="en-US"/>
        </w:rPr>
        <w:t>megalocarpa</w:t>
      </w:r>
      <w:proofErr w:type="spellEnd"/>
      <w:r w:rsidRPr="00400163">
        <w:rPr>
          <w:rFonts w:ascii="Times New Roman" w:hAnsi="Times New Roman"/>
          <w:sz w:val="28"/>
          <w:szCs w:val="28"/>
        </w:rPr>
        <w:t xml:space="preserve">) </w:t>
      </w:r>
      <w:r>
        <w:rPr>
          <w:rFonts w:ascii="Times New Roman" w:hAnsi="Times New Roman"/>
          <w:sz w:val="28"/>
          <w:szCs w:val="28"/>
        </w:rPr>
        <w:t xml:space="preserve">очень необычное и высокое декоративное растение из семейства </w:t>
      </w:r>
      <w:proofErr w:type="gramStart"/>
      <w:r>
        <w:rPr>
          <w:rFonts w:ascii="Times New Roman" w:hAnsi="Times New Roman"/>
          <w:sz w:val="28"/>
          <w:szCs w:val="28"/>
        </w:rPr>
        <w:t>бобовых</w:t>
      </w:r>
      <w:proofErr w:type="gramEnd"/>
      <w:r>
        <w:rPr>
          <w:rFonts w:ascii="Times New Roman" w:hAnsi="Times New Roman"/>
          <w:sz w:val="28"/>
          <w:szCs w:val="28"/>
        </w:rPr>
        <w:t xml:space="preserve">. Заметно выделяется среди </w:t>
      </w:r>
      <w:proofErr w:type="gramStart"/>
      <w:r>
        <w:rPr>
          <w:rFonts w:ascii="Times New Roman" w:hAnsi="Times New Roman"/>
          <w:sz w:val="28"/>
          <w:szCs w:val="28"/>
        </w:rPr>
        <w:t>степного</w:t>
      </w:r>
      <w:proofErr w:type="gramEnd"/>
      <w:r>
        <w:rPr>
          <w:rFonts w:ascii="Times New Roman" w:hAnsi="Times New Roman"/>
          <w:sz w:val="28"/>
          <w:szCs w:val="28"/>
        </w:rPr>
        <w:t xml:space="preserve"> </w:t>
      </w:r>
      <w:proofErr w:type="spellStart"/>
      <w:r>
        <w:rPr>
          <w:rFonts w:ascii="Times New Roman" w:hAnsi="Times New Roman"/>
          <w:sz w:val="28"/>
          <w:szCs w:val="28"/>
        </w:rPr>
        <w:t>разнотравия</w:t>
      </w:r>
      <w:proofErr w:type="spellEnd"/>
      <w:r>
        <w:rPr>
          <w:rFonts w:ascii="Times New Roman" w:hAnsi="Times New Roman"/>
          <w:sz w:val="28"/>
          <w:szCs w:val="28"/>
        </w:rPr>
        <w:t xml:space="preserve">  своими сильно разветвленными генеративными побегами с многочисленными крупными </w:t>
      </w:r>
      <w:proofErr w:type="spellStart"/>
      <w:r>
        <w:rPr>
          <w:rFonts w:ascii="Times New Roman" w:hAnsi="Times New Roman"/>
          <w:sz w:val="28"/>
          <w:szCs w:val="28"/>
        </w:rPr>
        <w:t>монетчатыми</w:t>
      </w:r>
      <w:proofErr w:type="spellEnd"/>
      <w:r>
        <w:rPr>
          <w:rFonts w:ascii="Times New Roman" w:hAnsi="Times New Roman"/>
          <w:sz w:val="28"/>
          <w:szCs w:val="28"/>
        </w:rPr>
        <w:t xml:space="preserve"> розовато-</w:t>
      </w:r>
      <w:r>
        <w:rPr>
          <w:rFonts w:ascii="Times New Roman" w:hAnsi="Times New Roman"/>
          <w:sz w:val="28"/>
          <w:szCs w:val="28"/>
        </w:rPr>
        <w:lastRenderedPageBreak/>
        <w:t xml:space="preserve">зеленоватыми плодами, созревающими уже  в мае. Имеет </w:t>
      </w:r>
      <w:proofErr w:type="gramStart"/>
      <w:r>
        <w:rPr>
          <w:rFonts w:ascii="Times New Roman" w:hAnsi="Times New Roman"/>
          <w:sz w:val="28"/>
          <w:szCs w:val="28"/>
        </w:rPr>
        <w:t>крупные</w:t>
      </w:r>
      <w:proofErr w:type="gramEnd"/>
      <w:r>
        <w:rPr>
          <w:rFonts w:ascii="Times New Roman" w:hAnsi="Times New Roman"/>
          <w:sz w:val="28"/>
          <w:szCs w:val="28"/>
        </w:rPr>
        <w:t xml:space="preserve"> подземные </w:t>
      </w:r>
      <w:proofErr w:type="spellStart"/>
      <w:r>
        <w:rPr>
          <w:rFonts w:ascii="Times New Roman" w:hAnsi="Times New Roman"/>
          <w:sz w:val="28"/>
          <w:szCs w:val="28"/>
        </w:rPr>
        <w:t>клубнни</w:t>
      </w:r>
      <w:proofErr w:type="spellEnd"/>
      <w:r>
        <w:rPr>
          <w:rFonts w:ascii="Times New Roman" w:hAnsi="Times New Roman"/>
          <w:sz w:val="28"/>
          <w:szCs w:val="28"/>
        </w:rPr>
        <w:t>, которые содержат большое количество крахмала и пригодны в пищу в вареном и печеном виде.</w:t>
      </w:r>
    </w:p>
    <w:p w:rsidR="005D59E8" w:rsidRDefault="005D59E8" w:rsidP="005D59E8">
      <w:pPr>
        <w:ind w:left="-709" w:firstLine="851"/>
        <w:jc w:val="both"/>
        <w:rPr>
          <w:rFonts w:hint="eastAsia"/>
        </w:rPr>
      </w:pPr>
      <w:proofErr w:type="spellStart"/>
      <w:r>
        <w:rPr>
          <w:rFonts w:ascii="Times New Roman" w:hAnsi="Times New Roman"/>
          <w:sz w:val="28"/>
          <w:szCs w:val="28"/>
        </w:rPr>
        <w:t>Крупыне</w:t>
      </w:r>
      <w:proofErr w:type="spellEnd"/>
      <w:r>
        <w:rPr>
          <w:rFonts w:ascii="Times New Roman" w:hAnsi="Times New Roman"/>
          <w:sz w:val="28"/>
          <w:szCs w:val="28"/>
        </w:rPr>
        <w:t xml:space="preserve"> цилиндрические плоды </w:t>
      </w:r>
      <w:proofErr w:type="spellStart"/>
      <w:r>
        <w:rPr>
          <w:rFonts w:ascii="Times New Roman" w:hAnsi="Times New Roman"/>
          <w:sz w:val="28"/>
          <w:szCs w:val="28"/>
        </w:rPr>
        <w:t>прангоса</w:t>
      </w:r>
      <w:proofErr w:type="spellEnd"/>
      <w:r>
        <w:rPr>
          <w:rFonts w:ascii="Times New Roman" w:hAnsi="Times New Roman"/>
          <w:sz w:val="28"/>
          <w:szCs w:val="28"/>
        </w:rPr>
        <w:t xml:space="preserve"> </w:t>
      </w:r>
      <w:proofErr w:type="spellStart"/>
      <w:r>
        <w:rPr>
          <w:rFonts w:ascii="Times New Roman" w:hAnsi="Times New Roman"/>
          <w:sz w:val="28"/>
          <w:szCs w:val="28"/>
        </w:rPr>
        <w:t>противозубного</w:t>
      </w:r>
      <w:proofErr w:type="spellEnd"/>
      <w:r>
        <w:rPr>
          <w:rFonts w:ascii="Times New Roman" w:hAnsi="Times New Roman"/>
          <w:sz w:val="28"/>
          <w:szCs w:val="28"/>
        </w:rPr>
        <w:t xml:space="preserve">  </w:t>
      </w:r>
      <w:proofErr w:type="gramStart"/>
      <w:r>
        <w:rPr>
          <w:rFonts w:ascii="Times New Roman" w:hAnsi="Times New Roman"/>
          <w:sz w:val="28"/>
          <w:szCs w:val="28"/>
        </w:rPr>
        <w:t xml:space="preserve">( </w:t>
      </w:r>
      <w:proofErr w:type="spellStart"/>
      <w:proofErr w:type="gramEnd"/>
      <w:r>
        <w:rPr>
          <w:rFonts w:ascii="Times New Roman" w:hAnsi="Times New Roman"/>
          <w:sz w:val="28"/>
          <w:szCs w:val="28"/>
          <w:lang w:val="en-US"/>
        </w:rPr>
        <w:t>Prangos</w:t>
      </w:r>
      <w:proofErr w:type="spellEnd"/>
      <w:r w:rsidRPr="00400163">
        <w:rPr>
          <w:rFonts w:ascii="Times New Roman" w:hAnsi="Times New Roman"/>
          <w:sz w:val="28"/>
          <w:szCs w:val="28"/>
        </w:rPr>
        <w:t xml:space="preserve"> </w:t>
      </w:r>
      <w:proofErr w:type="spellStart"/>
      <w:r>
        <w:rPr>
          <w:rFonts w:ascii="Times New Roman" w:hAnsi="Times New Roman"/>
          <w:sz w:val="28"/>
          <w:szCs w:val="28"/>
          <w:lang w:val="en-US"/>
        </w:rPr>
        <w:t>odontalgica</w:t>
      </w:r>
      <w:proofErr w:type="spellEnd"/>
      <w:r>
        <w:rPr>
          <w:rFonts w:ascii="Times New Roman" w:hAnsi="Times New Roman"/>
          <w:sz w:val="28"/>
          <w:szCs w:val="28"/>
        </w:rPr>
        <w:t xml:space="preserve">) обладает местным анестезирующим действием. Само видовое название растения говорит о его лечебных свойствах. В этом можно </w:t>
      </w:r>
      <w:proofErr w:type="gramStart"/>
      <w:r>
        <w:rPr>
          <w:rFonts w:ascii="Times New Roman" w:hAnsi="Times New Roman"/>
          <w:sz w:val="28"/>
          <w:szCs w:val="28"/>
        </w:rPr>
        <w:t>убедится</w:t>
      </w:r>
      <w:proofErr w:type="gramEnd"/>
      <w:r>
        <w:rPr>
          <w:rFonts w:ascii="Times New Roman" w:hAnsi="Times New Roman"/>
          <w:sz w:val="28"/>
          <w:szCs w:val="28"/>
        </w:rPr>
        <w:t>, если разрезать плод вдоль и приложить свежим срезом к десне.</w:t>
      </w:r>
    </w:p>
    <w:p w:rsidR="005D59E8" w:rsidRDefault="005D59E8" w:rsidP="005D59E8">
      <w:pPr>
        <w:ind w:left="-709" w:firstLine="851"/>
        <w:jc w:val="both"/>
        <w:rPr>
          <w:rFonts w:hint="eastAsia"/>
        </w:rPr>
      </w:pPr>
      <w:proofErr w:type="spellStart"/>
      <w:r>
        <w:rPr>
          <w:rFonts w:ascii="Times New Roman" w:hAnsi="Times New Roman"/>
          <w:sz w:val="28"/>
          <w:szCs w:val="28"/>
        </w:rPr>
        <w:t>Ксантопармелия</w:t>
      </w:r>
      <w:proofErr w:type="spellEnd"/>
      <w:r>
        <w:rPr>
          <w:rFonts w:ascii="Times New Roman" w:hAnsi="Times New Roman"/>
          <w:sz w:val="28"/>
          <w:szCs w:val="28"/>
        </w:rPr>
        <w:t xml:space="preserve"> кочующая </w:t>
      </w:r>
      <w:proofErr w:type="gramStart"/>
      <w:r>
        <w:rPr>
          <w:rFonts w:ascii="Times New Roman" w:hAnsi="Times New Roman"/>
          <w:sz w:val="28"/>
          <w:szCs w:val="28"/>
        </w:rPr>
        <w:t xml:space="preserve">( </w:t>
      </w:r>
      <w:proofErr w:type="spellStart"/>
      <w:proofErr w:type="gramEnd"/>
      <w:r>
        <w:rPr>
          <w:rFonts w:ascii="Times New Roman" w:hAnsi="Times New Roman"/>
          <w:sz w:val="28"/>
          <w:szCs w:val="28"/>
          <w:lang w:val="en-US"/>
        </w:rPr>
        <w:t>Xanthoparmelia</w:t>
      </w:r>
      <w:proofErr w:type="spellEnd"/>
      <w:r w:rsidRPr="00400163">
        <w:rPr>
          <w:rFonts w:ascii="Times New Roman" w:hAnsi="Times New Roman"/>
          <w:sz w:val="28"/>
          <w:szCs w:val="28"/>
        </w:rPr>
        <w:t xml:space="preserve">  </w:t>
      </w:r>
      <w:proofErr w:type="spellStart"/>
      <w:r>
        <w:rPr>
          <w:rFonts w:ascii="Times New Roman" w:hAnsi="Times New Roman"/>
          <w:sz w:val="28"/>
          <w:szCs w:val="28"/>
          <w:lang w:val="en-US"/>
        </w:rPr>
        <w:t>camtschadalis</w:t>
      </w:r>
      <w:proofErr w:type="spellEnd"/>
      <w:r>
        <w:rPr>
          <w:rFonts w:ascii="Times New Roman" w:hAnsi="Times New Roman"/>
          <w:sz w:val="28"/>
          <w:szCs w:val="28"/>
        </w:rPr>
        <w:t xml:space="preserve">) — листоватый </w:t>
      </w:r>
      <w:proofErr w:type="spellStart"/>
      <w:r>
        <w:rPr>
          <w:rFonts w:ascii="Times New Roman" w:hAnsi="Times New Roman"/>
          <w:sz w:val="28"/>
          <w:szCs w:val="28"/>
        </w:rPr>
        <w:t>эпигейный</w:t>
      </w:r>
      <w:proofErr w:type="spellEnd"/>
      <w:r>
        <w:rPr>
          <w:rFonts w:ascii="Times New Roman" w:hAnsi="Times New Roman"/>
          <w:sz w:val="28"/>
          <w:szCs w:val="28"/>
        </w:rPr>
        <w:t xml:space="preserve"> ( живущий на почве) лишайник с серо-зеленоватыми слоевищем, известные в народе под названием «лапочки». Встречается только по ненарушенным степным участкам, свободными от выпаса скота и значительное время не охваченными степными пожарами. Благодаря большому содержанию в растении </w:t>
      </w:r>
      <w:proofErr w:type="spellStart"/>
      <w:r>
        <w:rPr>
          <w:rFonts w:ascii="Times New Roman" w:hAnsi="Times New Roman"/>
          <w:sz w:val="28"/>
          <w:szCs w:val="28"/>
        </w:rPr>
        <w:t>усниновой</w:t>
      </w:r>
      <w:proofErr w:type="spellEnd"/>
      <w:r>
        <w:rPr>
          <w:rFonts w:ascii="Times New Roman" w:hAnsi="Times New Roman"/>
          <w:sz w:val="28"/>
          <w:szCs w:val="28"/>
        </w:rPr>
        <w:t xml:space="preserve"> кислоты, дубильных веществ, витаминов, обладает сильными антисептическими</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spellStart"/>
      <w:r>
        <w:rPr>
          <w:rFonts w:ascii="Times New Roman" w:hAnsi="Times New Roman"/>
          <w:sz w:val="28"/>
          <w:szCs w:val="28"/>
        </w:rPr>
        <w:t>противоспалительными</w:t>
      </w:r>
      <w:proofErr w:type="spellEnd"/>
      <w:r>
        <w:rPr>
          <w:rFonts w:ascii="Times New Roman" w:hAnsi="Times New Roman"/>
          <w:sz w:val="28"/>
          <w:szCs w:val="28"/>
        </w:rPr>
        <w:t xml:space="preserve"> , мягчительными и жаропонижающими свойствами. Вот почему отвар « лапочек»- очень популярное лекарство среди жителей южных регионов России при заболеваниях верхних дыхательных путей, бронхита. А ещё отвар лишайника используется при окрашивании пасхальных яиц и шерсти в красный цвет.</w:t>
      </w:r>
    </w:p>
    <w:p w:rsidR="005D59E8" w:rsidRDefault="005D59E8" w:rsidP="005D59E8">
      <w:pPr>
        <w:ind w:left="-709" w:firstLine="851"/>
        <w:jc w:val="both"/>
        <w:rPr>
          <w:rFonts w:hint="eastAsia"/>
        </w:rPr>
      </w:pPr>
      <w:r>
        <w:rPr>
          <w:rFonts w:ascii="Times New Roman" w:hAnsi="Times New Roman"/>
          <w:sz w:val="28"/>
          <w:szCs w:val="28"/>
        </w:rPr>
        <w:t xml:space="preserve">Солодка голая, лакричная </w:t>
      </w:r>
      <w:r w:rsidRPr="00400163">
        <w:rPr>
          <w:rFonts w:ascii="Times New Roman" w:hAnsi="Times New Roman"/>
          <w:sz w:val="28"/>
          <w:szCs w:val="28"/>
        </w:rPr>
        <w:t>(</w:t>
      </w:r>
      <w:proofErr w:type="spellStart"/>
      <w:r>
        <w:rPr>
          <w:rFonts w:ascii="Times New Roman" w:hAnsi="Times New Roman"/>
          <w:sz w:val="28"/>
          <w:szCs w:val="28"/>
          <w:lang w:val="en-US"/>
        </w:rPr>
        <w:t>Glycyrrhiza</w:t>
      </w:r>
      <w:proofErr w:type="spellEnd"/>
      <w:r w:rsidRPr="00400163">
        <w:rPr>
          <w:rFonts w:ascii="Times New Roman" w:hAnsi="Times New Roman"/>
          <w:sz w:val="28"/>
          <w:szCs w:val="28"/>
        </w:rPr>
        <w:t xml:space="preserve"> </w:t>
      </w:r>
      <w:proofErr w:type="spellStart"/>
      <w:r>
        <w:rPr>
          <w:rFonts w:ascii="Times New Roman" w:hAnsi="Times New Roman"/>
          <w:sz w:val="28"/>
          <w:szCs w:val="28"/>
          <w:lang w:val="en-US"/>
        </w:rPr>
        <w:t>glabra</w:t>
      </w:r>
      <w:proofErr w:type="spellEnd"/>
      <w:r>
        <w:rPr>
          <w:rFonts w:ascii="Times New Roman" w:hAnsi="Times New Roman"/>
          <w:sz w:val="28"/>
          <w:szCs w:val="28"/>
        </w:rPr>
        <w:t>), пожалуй</w:t>
      </w:r>
      <w:proofErr w:type="gramStart"/>
      <w:r>
        <w:rPr>
          <w:rFonts w:ascii="Times New Roman" w:hAnsi="Times New Roman"/>
          <w:sz w:val="28"/>
          <w:szCs w:val="28"/>
        </w:rPr>
        <w:t xml:space="preserve"> ,</w:t>
      </w:r>
      <w:proofErr w:type="gramEnd"/>
      <w:r>
        <w:rPr>
          <w:rFonts w:ascii="Times New Roman" w:hAnsi="Times New Roman"/>
          <w:sz w:val="28"/>
          <w:szCs w:val="28"/>
        </w:rPr>
        <w:t xml:space="preserve"> наиболее известное среди местного населения лекарственное растение. Ее целебные свойства были известны людям  еще 3000 лет до н. э. Сладкий вкус ее корней знаком каждому жителю степи. Русское население южных регионов России с начала века занималось копкой корней солодки, снабжая сырьем местные волжские заводы по производству лакрицы. Сбор солодки тогда был очень прибыльным делом, и копкой  корня занимались приезжавшие на заработок из северных и центральных регионов. У них  солодковой корень для дальнейшей очистки и переработки закупали астраханские татары. Потом солодка попадала на Нижегородскую ярмарку и далее заграницу.</w:t>
      </w:r>
    </w:p>
    <w:p w:rsidR="005D59E8" w:rsidRDefault="005D59E8" w:rsidP="005D59E8">
      <w:pPr>
        <w:ind w:left="-709" w:firstLine="851"/>
        <w:jc w:val="both"/>
        <w:rPr>
          <w:rFonts w:hint="eastAsia"/>
        </w:rPr>
      </w:pPr>
      <w:proofErr w:type="spellStart"/>
      <w:r>
        <w:rPr>
          <w:rFonts w:ascii="Times New Roman" w:hAnsi="Times New Roman"/>
          <w:sz w:val="28"/>
          <w:szCs w:val="28"/>
        </w:rPr>
        <w:t>Кремек</w:t>
      </w:r>
      <w:proofErr w:type="spellEnd"/>
      <w:r>
        <w:rPr>
          <w:rFonts w:ascii="Times New Roman" w:hAnsi="Times New Roman"/>
          <w:sz w:val="28"/>
          <w:szCs w:val="28"/>
        </w:rPr>
        <w:t xml:space="preserve"> </w:t>
      </w:r>
      <w:proofErr w:type="spellStart"/>
      <w:r>
        <w:rPr>
          <w:rFonts w:ascii="Times New Roman" w:hAnsi="Times New Roman"/>
          <w:sz w:val="28"/>
          <w:szCs w:val="28"/>
        </w:rPr>
        <w:t>Гмелина</w:t>
      </w:r>
      <w:proofErr w:type="spellEnd"/>
      <w:r>
        <w:rPr>
          <w:rFonts w:ascii="Times New Roman" w:hAnsi="Times New Roman"/>
          <w:sz w:val="28"/>
          <w:szCs w:val="28"/>
        </w:rPr>
        <w:t xml:space="preserve"> или </w:t>
      </w:r>
      <w:proofErr w:type="spellStart"/>
      <w:r>
        <w:rPr>
          <w:rFonts w:ascii="Times New Roman" w:hAnsi="Times New Roman"/>
          <w:sz w:val="28"/>
          <w:szCs w:val="28"/>
        </w:rPr>
        <w:t>кремек</w:t>
      </w:r>
      <w:proofErr w:type="spellEnd"/>
      <w:r>
        <w:rPr>
          <w:rFonts w:ascii="Times New Roman" w:hAnsi="Times New Roman"/>
          <w:sz w:val="28"/>
          <w:szCs w:val="28"/>
        </w:rPr>
        <w:t xml:space="preserve"> солончаковый </w:t>
      </w:r>
      <w:proofErr w:type="gramStart"/>
      <w:r>
        <w:rPr>
          <w:rFonts w:ascii="Times New Roman" w:hAnsi="Times New Roman"/>
          <w:sz w:val="28"/>
          <w:szCs w:val="28"/>
        </w:rPr>
        <w:t xml:space="preserve">( </w:t>
      </w:r>
      <w:proofErr w:type="spellStart"/>
      <w:proofErr w:type="gramEnd"/>
      <w:r>
        <w:rPr>
          <w:rFonts w:ascii="Times New Roman" w:hAnsi="Times New Roman"/>
          <w:sz w:val="28"/>
          <w:szCs w:val="28"/>
          <w:lang w:val="en-US"/>
        </w:rPr>
        <w:t>Limonium</w:t>
      </w:r>
      <w:proofErr w:type="spellEnd"/>
      <w:r w:rsidRPr="00400163">
        <w:rPr>
          <w:rFonts w:ascii="Times New Roman" w:hAnsi="Times New Roman"/>
          <w:sz w:val="28"/>
          <w:szCs w:val="28"/>
        </w:rPr>
        <w:t xml:space="preserve"> </w:t>
      </w:r>
      <w:proofErr w:type="spellStart"/>
      <w:r>
        <w:rPr>
          <w:rFonts w:ascii="Times New Roman" w:hAnsi="Times New Roman"/>
          <w:sz w:val="28"/>
          <w:szCs w:val="28"/>
          <w:lang w:val="en-US"/>
        </w:rPr>
        <w:t>Gmelinii</w:t>
      </w:r>
      <w:proofErr w:type="spellEnd"/>
      <w:r w:rsidRPr="00400163">
        <w:rPr>
          <w:rFonts w:ascii="Times New Roman" w:hAnsi="Times New Roman"/>
          <w:sz w:val="28"/>
          <w:szCs w:val="28"/>
        </w:rPr>
        <w:t xml:space="preserve">) </w:t>
      </w:r>
      <w:r>
        <w:rPr>
          <w:rFonts w:ascii="Times New Roman" w:hAnsi="Times New Roman"/>
          <w:sz w:val="28"/>
          <w:szCs w:val="28"/>
        </w:rPr>
        <w:t xml:space="preserve">в   </w:t>
      </w:r>
      <w:proofErr w:type="spellStart"/>
      <w:r>
        <w:rPr>
          <w:rFonts w:ascii="Times New Roman" w:hAnsi="Times New Roman"/>
          <w:sz w:val="28"/>
          <w:szCs w:val="28"/>
        </w:rPr>
        <w:t>Приэльтонье</w:t>
      </w:r>
      <w:proofErr w:type="spellEnd"/>
      <w:r>
        <w:rPr>
          <w:rFonts w:ascii="Times New Roman" w:hAnsi="Times New Roman"/>
          <w:sz w:val="28"/>
          <w:szCs w:val="28"/>
        </w:rPr>
        <w:t xml:space="preserve"> встречается по берегам  соленых рек, вокруг озера, по мокрым солончакам, легко переносит высокую концентрацию солей, развивая мощную корневую систему, достигающую уровня грунтовых вод ( примерно1,5-2м). В весенний период благодаря повышенной влажности почвы корни близ поверхности покрываются большим количеством временных питающих корешков улавливающих талые воды и отмирающих в начале лета. Корни </w:t>
      </w:r>
      <w:proofErr w:type="gramStart"/>
      <w:r>
        <w:rPr>
          <w:rFonts w:ascii="Times New Roman" w:hAnsi="Times New Roman"/>
          <w:sz w:val="28"/>
          <w:szCs w:val="28"/>
        </w:rPr>
        <w:t>различных</w:t>
      </w:r>
      <w:proofErr w:type="gramEnd"/>
      <w:r>
        <w:rPr>
          <w:rFonts w:ascii="Times New Roman" w:hAnsi="Times New Roman"/>
          <w:sz w:val="28"/>
          <w:szCs w:val="28"/>
        </w:rPr>
        <w:t xml:space="preserve"> </w:t>
      </w:r>
      <w:proofErr w:type="spellStart"/>
      <w:r>
        <w:rPr>
          <w:rFonts w:ascii="Times New Roman" w:hAnsi="Times New Roman"/>
          <w:sz w:val="28"/>
          <w:szCs w:val="28"/>
        </w:rPr>
        <w:t>кермека</w:t>
      </w:r>
      <w:proofErr w:type="spellEnd"/>
      <w:r>
        <w:rPr>
          <w:rFonts w:ascii="Times New Roman" w:hAnsi="Times New Roman"/>
          <w:sz w:val="28"/>
          <w:szCs w:val="28"/>
        </w:rPr>
        <w:t xml:space="preserve"> раньше использовались в кожевенной промышленности и считались превосходным </w:t>
      </w:r>
      <w:proofErr w:type="spellStart"/>
      <w:r>
        <w:rPr>
          <w:rFonts w:ascii="Times New Roman" w:hAnsi="Times New Roman"/>
          <w:sz w:val="28"/>
          <w:szCs w:val="28"/>
        </w:rPr>
        <w:t>дебителем</w:t>
      </w:r>
      <w:proofErr w:type="spellEnd"/>
      <w:r>
        <w:rPr>
          <w:rFonts w:ascii="Times New Roman" w:hAnsi="Times New Roman"/>
          <w:sz w:val="28"/>
          <w:szCs w:val="28"/>
        </w:rPr>
        <w:t xml:space="preserve">. В начале прошлого века проводили </w:t>
      </w:r>
      <w:proofErr w:type="spellStart"/>
      <w:r>
        <w:rPr>
          <w:rFonts w:ascii="Times New Roman" w:hAnsi="Times New Roman"/>
          <w:sz w:val="28"/>
          <w:szCs w:val="28"/>
        </w:rPr>
        <w:t>многотоннажную</w:t>
      </w:r>
      <w:proofErr w:type="spellEnd"/>
      <w:r>
        <w:rPr>
          <w:rFonts w:ascii="Times New Roman" w:hAnsi="Times New Roman"/>
          <w:sz w:val="28"/>
          <w:szCs w:val="28"/>
        </w:rPr>
        <w:t xml:space="preserve"> промышленную заготовку корней в </w:t>
      </w:r>
      <w:proofErr w:type="gramStart"/>
      <w:r>
        <w:rPr>
          <w:rFonts w:ascii="Times New Roman" w:hAnsi="Times New Roman"/>
          <w:sz w:val="28"/>
          <w:szCs w:val="28"/>
        </w:rPr>
        <w:t>нескольких районов</w:t>
      </w:r>
      <w:proofErr w:type="gramEnd"/>
      <w:r>
        <w:rPr>
          <w:rFonts w:ascii="Times New Roman" w:hAnsi="Times New Roman"/>
          <w:sz w:val="28"/>
          <w:szCs w:val="28"/>
        </w:rPr>
        <w:t xml:space="preserve"> Астраханской губернии. В настоящее время </w:t>
      </w:r>
      <w:r>
        <w:rPr>
          <w:rFonts w:ascii="Times New Roman" w:hAnsi="Times New Roman"/>
          <w:sz w:val="28"/>
          <w:szCs w:val="28"/>
        </w:rPr>
        <w:lastRenderedPageBreak/>
        <w:t xml:space="preserve">народная медицина используется надземную часть </w:t>
      </w:r>
      <w:proofErr w:type="spellStart"/>
      <w:r>
        <w:rPr>
          <w:rFonts w:ascii="Times New Roman" w:hAnsi="Times New Roman"/>
          <w:sz w:val="28"/>
          <w:szCs w:val="28"/>
        </w:rPr>
        <w:t>кермеков</w:t>
      </w:r>
      <w:proofErr w:type="spellEnd"/>
      <w:r>
        <w:rPr>
          <w:rFonts w:ascii="Times New Roman" w:hAnsi="Times New Roman"/>
          <w:sz w:val="28"/>
          <w:szCs w:val="28"/>
        </w:rPr>
        <w:t xml:space="preserve"> при острых желудочно-кишечных заболеваниях, для полоскания горла, как кровоостанавливающее средство.</w:t>
      </w:r>
    </w:p>
    <w:p w:rsidR="005D59E8" w:rsidRDefault="005D59E8" w:rsidP="005D59E8">
      <w:pPr>
        <w:ind w:left="-709" w:firstLine="851"/>
        <w:jc w:val="center"/>
        <w:rPr>
          <w:rFonts w:hint="eastAsia"/>
        </w:rPr>
      </w:pPr>
      <w:r>
        <w:rPr>
          <w:rFonts w:ascii="Times New Roman" w:hAnsi="Times New Roman"/>
          <w:sz w:val="28"/>
          <w:szCs w:val="28"/>
        </w:rPr>
        <w:t>2.1 Правила сбора и хранения лекарственных растений Приэльтонья</w:t>
      </w:r>
    </w:p>
    <w:p w:rsidR="005D59E8" w:rsidRDefault="005D59E8" w:rsidP="005D59E8">
      <w:pPr>
        <w:ind w:left="-709" w:firstLine="851"/>
        <w:jc w:val="both"/>
        <w:rPr>
          <w:rFonts w:hint="eastAsia"/>
        </w:rPr>
      </w:pPr>
      <w:r>
        <w:rPr>
          <w:rFonts w:ascii="Times New Roman" w:hAnsi="Times New Roman"/>
          <w:color w:val="000000"/>
          <w:sz w:val="28"/>
          <w:szCs w:val="28"/>
        </w:rPr>
        <w:t>Собирать лекарственные растения может только тот, кто хорошо с ними знаком. Заготавливать надо только те части растений, в которых содержатся лекарственные вещества. Ценность заготавливаемого сырья сильно зависит и от сроков сбора, т. к. в разное время года растения могут содержать совершенно разное количество биологически активных веществ.</w:t>
      </w:r>
    </w:p>
    <w:p w:rsidR="005D59E8" w:rsidRDefault="005D59E8" w:rsidP="005D59E8">
      <w:pPr>
        <w:numPr>
          <w:ilvl w:val="0"/>
          <w:numId w:val="2"/>
        </w:numPr>
        <w:ind w:firstLine="851"/>
        <w:jc w:val="both"/>
        <w:rPr>
          <w:rFonts w:hint="eastAsia"/>
        </w:rPr>
      </w:pPr>
      <w:r>
        <w:rPr>
          <w:rFonts w:ascii="Times New Roman" w:hAnsi="Times New Roman"/>
          <w:color w:val="000000"/>
          <w:sz w:val="28"/>
          <w:szCs w:val="28"/>
        </w:rPr>
        <w:t xml:space="preserve">Корни и корневища копают осенью, когда прекращается рост растений и надземные части засыхают. Иногда допускают сбор корней и корневищ ранней весной, до начала отрастания, пока запасные вещества еще не израсходованы и сохранились действующие начала. Кору деревьев и кустарников заготавливают весной перед началом </w:t>
      </w:r>
      <w:proofErr w:type="spellStart"/>
      <w:r>
        <w:rPr>
          <w:rFonts w:ascii="Times New Roman" w:hAnsi="Times New Roman"/>
          <w:color w:val="000000"/>
          <w:sz w:val="28"/>
          <w:szCs w:val="28"/>
        </w:rPr>
        <w:t>сокодвижения</w:t>
      </w:r>
      <w:proofErr w:type="spellEnd"/>
      <w:r>
        <w:rPr>
          <w:rFonts w:ascii="Times New Roman" w:hAnsi="Times New Roman"/>
          <w:color w:val="000000"/>
          <w:sz w:val="28"/>
          <w:szCs w:val="28"/>
        </w:rPr>
        <w:t xml:space="preserve">, снимая её с ветвей не старше 3-4 лет. Почки деревьев собирают ранней весной в момент набухания. </w:t>
      </w:r>
    </w:p>
    <w:p w:rsidR="005D59E8" w:rsidRDefault="005D59E8" w:rsidP="005D59E8">
      <w:pPr>
        <w:numPr>
          <w:ilvl w:val="0"/>
          <w:numId w:val="2"/>
        </w:numPr>
        <w:ind w:firstLine="851"/>
        <w:jc w:val="both"/>
        <w:rPr>
          <w:rFonts w:hint="eastAsia"/>
        </w:rPr>
      </w:pPr>
      <w:r>
        <w:rPr>
          <w:rFonts w:ascii="Times New Roman" w:hAnsi="Times New Roman"/>
          <w:color w:val="000000"/>
          <w:sz w:val="28"/>
          <w:szCs w:val="28"/>
        </w:rPr>
        <w:t xml:space="preserve">Плоды и семена заготавливают в момент их полной спелости. </w:t>
      </w:r>
    </w:p>
    <w:p w:rsidR="005D59E8" w:rsidRDefault="005D59E8" w:rsidP="005D59E8">
      <w:pPr>
        <w:numPr>
          <w:ilvl w:val="0"/>
          <w:numId w:val="2"/>
        </w:numPr>
        <w:ind w:firstLine="851"/>
        <w:jc w:val="both"/>
        <w:rPr>
          <w:rFonts w:hint="eastAsia"/>
        </w:rPr>
      </w:pPr>
      <w:r>
        <w:rPr>
          <w:rFonts w:ascii="Times New Roman" w:hAnsi="Times New Roman"/>
          <w:color w:val="000000"/>
          <w:sz w:val="28"/>
          <w:szCs w:val="28"/>
        </w:rPr>
        <w:t xml:space="preserve">Цветки, соцветия, листья и траву собирают в начале цветения или же в период полного цветения до начала плодоношения. Причем сбор начинают только утром, после высыхания росы. Собранное сырье укладывают в корзину рыхло, перекладывая отдельные слои сухими ветками. </w:t>
      </w:r>
    </w:p>
    <w:p w:rsidR="005D59E8" w:rsidRDefault="005D59E8" w:rsidP="005D59E8">
      <w:pPr>
        <w:ind w:left="-709" w:firstLine="851"/>
        <w:jc w:val="both"/>
        <w:rPr>
          <w:rFonts w:hint="eastAsia"/>
        </w:rPr>
      </w:pPr>
      <w:r>
        <w:rPr>
          <w:rFonts w:ascii="Times New Roman" w:hAnsi="Times New Roman"/>
          <w:color w:val="000000"/>
          <w:sz w:val="28"/>
          <w:szCs w:val="28"/>
        </w:rPr>
        <w:t xml:space="preserve">Во время сбора лекарственных растений должна стоять теплая, сухая погода. Нельзя вести сбор влажных частей растений при росе и после дождя. Сырые части легко портятся при сушке, теряю </w:t>
      </w:r>
      <w:proofErr w:type="gramStart"/>
      <w:r>
        <w:rPr>
          <w:rFonts w:ascii="Times New Roman" w:hAnsi="Times New Roman"/>
          <w:color w:val="000000"/>
          <w:sz w:val="28"/>
          <w:szCs w:val="28"/>
        </w:rPr>
        <w:t>окраску</w:t>
      </w:r>
      <w:proofErr w:type="gramEnd"/>
      <w:r>
        <w:rPr>
          <w:rFonts w:ascii="Times New Roman" w:hAnsi="Times New Roman"/>
          <w:color w:val="000000"/>
          <w:sz w:val="28"/>
          <w:szCs w:val="28"/>
        </w:rPr>
        <w:t xml:space="preserve"> и могут заплесневеть. Тогда содержание биологически активных веществ в них падает. Выкопку корней и корневищ легче делать из более сухой почвы, при этом облегчается очистка их от земли. Допускается собирать в сырую погоду только плоды шиповника. </w:t>
      </w:r>
    </w:p>
    <w:p w:rsidR="005D59E8" w:rsidRDefault="005D59E8" w:rsidP="005D59E8">
      <w:pPr>
        <w:ind w:left="-709" w:firstLine="851"/>
        <w:jc w:val="both"/>
        <w:rPr>
          <w:rFonts w:hint="eastAsia"/>
        </w:rPr>
      </w:pPr>
      <w:r>
        <w:rPr>
          <w:rFonts w:ascii="Times New Roman" w:hAnsi="Times New Roman"/>
          <w:color w:val="000000"/>
          <w:sz w:val="28"/>
          <w:szCs w:val="28"/>
        </w:rPr>
        <w:t>Сбор лекарственных растений проводится обычно ручным способом. Лекарственные растения редко образуют большие сплошные заросли, когда можно применить косу или</w:t>
      </w:r>
      <w:r>
        <w:rPr>
          <w:rFonts w:ascii="Times New Roman" w:hAnsi="Times New Roman"/>
          <w:color w:val="000000"/>
          <w:sz w:val="26"/>
          <w:szCs w:val="26"/>
        </w:rPr>
        <w:t xml:space="preserve"> </w:t>
      </w:r>
      <w:r>
        <w:rPr>
          <w:rFonts w:ascii="Times New Roman" w:hAnsi="Times New Roman"/>
          <w:color w:val="000000"/>
          <w:sz w:val="28"/>
          <w:szCs w:val="28"/>
        </w:rPr>
        <w:t>выпахивать подземные части плугом. Чаще они встречаются единично среди многих других видов трав и деревьев. Надо внимательно следить, чтобы в собранный материал не попадали различные части других растений. Примесь посторонних видов трав, а также сильная запыленность и загрязненность растений, снижает ценность сырья и может сделать его совершенно негодным. Также не следует собирать поврежденные насекомыми или пораженные болезнями растения.</w:t>
      </w:r>
    </w:p>
    <w:p w:rsidR="005D59E8" w:rsidRDefault="005D59E8" w:rsidP="005D59E8">
      <w:pPr>
        <w:ind w:left="-709" w:firstLine="851"/>
        <w:jc w:val="both"/>
        <w:rPr>
          <w:rFonts w:hint="eastAsia"/>
        </w:rPr>
      </w:pPr>
      <w:r>
        <w:rPr>
          <w:rFonts w:ascii="Times New Roman" w:hAnsi="Times New Roman"/>
          <w:color w:val="000000"/>
          <w:sz w:val="28"/>
          <w:szCs w:val="28"/>
        </w:rPr>
        <w:t xml:space="preserve"> Корни и корневища обычно выкапывают с помощью лопат. При сборе травы (всей надземной массы) обычно пользуются серпом или ножом. Не следует </w:t>
      </w:r>
      <w:r>
        <w:rPr>
          <w:rFonts w:ascii="Times New Roman" w:hAnsi="Times New Roman"/>
          <w:color w:val="000000"/>
          <w:sz w:val="28"/>
          <w:szCs w:val="28"/>
        </w:rPr>
        <w:lastRenderedPageBreak/>
        <w:t xml:space="preserve">выдергивать все растение с корнем. Листья чаще обрывают прямо руками. Листья чаще обрывают прямо руками. Листья некоторых растений (например, крапивы) приходится собирать в рукавицах, чтобы избежать ожогов рук. При обращении с листьями таких ядовитых растений как белена или дурман, необходимо соблюдать меры предосторожности, - тщательно мыть руки, чтобы не получить отравление. </w:t>
      </w:r>
    </w:p>
    <w:p w:rsidR="005D59E8" w:rsidRDefault="005D59E8" w:rsidP="005D59E8">
      <w:pPr>
        <w:ind w:left="-709" w:firstLine="851"/>
        <w:jc w:val="both"/>
        <w:rPr>
          <w:rFonts w:hint="eastAsia"/>
        </w:rPr>
      </w:pPr>
      <w:r>
        <w:rPr>
          <w:rFonts w:ascii="Times New Roman" w:hAnsi="Times New Roman"/>
          <w:color w:val="000000"/>
          <w:sz w:val="28"/>
          <w:szCs w:val="28"/>
        </w:rPr>
        <w:t xml:space="preserve"> Цветы и соцветия срывают руками или срезают ножницами; реже применяют особые деревянные или металлические гребни, например при сборе ромашки аптечной. </w:t>
      </w:r>
    </w:p>
    <w:p w:rsidR="005D59E8" w:rsidRDefault="005D59E8" w:rsidP="005D59E8">
      <w:pPr>
        <w:ind w:left="-709" w:firstLine="851"/>
        <w:jc w:val="both"/>
        <w:rPr>
          <w:rFonts w:hint="eastAsia"/>
        </w:rPr>
      </w:pPr>
      <w:r>
        <w:rPr>
          <w:rFonts w:ascii="Times New Roman" w:hAnsi="Times New Roman"/>
          <w:color w:val="000000"/>
          <w:sz w:val="28"/>
          <w:szCs w:val="28"/>
        </w:rPr>
        <w:t xml:space="preserve">Сухие плоды и семена собирают </w:t>
      </w:r>
      <w:proofErr w:type="gramStart"/>
      <w:r>
        <w:rPr>
          <w:rFonts w:ascii="Times New Roman" w:hAnsi="Times New Roman"/>
          <w:color w:val="000000"/>
          <w:sz w:val="28"/>
          <w:szCs w:val="28"/>
        </w:rPr>
        <w:t>зрелыми</w:t>
      </w:r>
      <w:proofErr w:type="gramEnd"/>
      <w:r>
        <w:rPr>
          <w:rFonts w:ascii="Times New Roman" w:hAnsi="Times New Roman"/>
          <w:color w:val="000000"/>
          <w:sz w:val="28"/>
          <w:szCs w:val="28"/>
        </w:rPr>
        <w:t>. Очистка плодов и семян проводится на ситах, решетах. Значительно труднее провести заготовку сочных плодов или ягод. Ягоды и другие сочные плоды в жаркое время предпочитают собирать утром или вечером. Днем в сильную жару они быстро портятся. Ягоды снимают очень осторожно, избегая их сильно сдавливать. Одновременно ведут отбор, не срывая или отбрасывая поврежденные и испорченные плоды. Собранные</w:t>
      </w:r>
      <w:r>
        <w:rPr>
          <w:rFonts w:ascii="Times New Roman" w:hAnsi="Times New Roman"/>
          <w:color w:val="000000"/>
          <w:sz w:val="26"/>
          <w:szCs w:val="26"/>
        </w:rPr>
        <w:t xml:space="preserve"> </w:t>
      </w:r>
      <w:r>
        <w:rPr>
          <w:rFonts w:ascii="Times New Roman" w:hAnsi="Times New Roman"/>
          <w:color w:val="000000"/>
          <w:sz w:val="28"/>
          <w:szCs w:val="28"/>
        </w:rPr>
        <w:t xml:space="preserve">сочные плоды складывают в легкие плетеные </w:t>
      </w:r>
      <w:proofErr w:type="gramStart"/>
      <w:r>
        <w:rPr>
          <w:rFonts w:ascii="Times New Roman" w:hAnsi="Times New Roman"/>
          <w:color w:val="000000"/>
          <w:sz w:val="28"/>
          <w:szCs w:val="28"/>
        </w:rPr>
        <w:t>корзинки</w:t>
      </w:r>
      <w:proofErr w:type="gramEnd"/>
      <w:r>
        <w:rPr>
          <w:rFonts w:ascii="Times New Roman" w:hAnsi="Times New Roman"/>
          <w:color w:val="000000"/>
          <w:sz w:val="28"/>
          <w:szCs w:val="28"/>
        </w:rPr>
        <w:t xml:space="preserve"> изнутри обшитые мешковиной или другой прочной материей,</w:t>
      </w:r>
    </w:p>
    <w:p w:rsidR="005D59E8" w:rsidRDefault="005D59E8" w:rsidP="005D59E8">
      <w:pPr>
        <w:ind w:left="-709" w:firstLine="851"/>
        <w:jc w:val="both"/>
        <w:rPr>
          <w:rFonts w:hint="eastAsia"/>
        </w:rPr>
      </w:pPr>
      <w:r>
        <w:rPr>
          <w:rFonts w:ascii="Times New Roman" w:hAnsi="Times New Roman"/>
          <w:color w:val="000000"/>
          <w:sz w:val="28"/>
          <w:szCs w:val="28"/>
        </w:rPr>
        <w:t xml:space="preserve"> При заготовке подземных органов полностью уничтожается все растение, поэтому посев его семян на этом же месте обязателен! На участке сбора необходимо оставлять нетронутыми 10-15% растений - для возобновления популяции. Периодичность сбора на одном и том же месте: для однолетников - один раз в 2 года, для многолетников - через 7 - 10 лет в зависимости от особенностей возобновления вида.  </w:t>
      </w:r>
    </w:p>
    <w:p w:rsidR="005D59E8" w:rsidRDefault="005D59E8" w:rsidP="005D59E8">
      <w:pPr>
        <w:ind w:left="-709" w:firstLine="851"/>
        <w:jc w:val="both"/>
        <w:rPr>
          <w:rFonts w:hint="eastAsia"/>
        </w:rPr>
      </w:pPr>
      <w:r>
        <w:rPr>
          <w:rFonts w:ascii="Times New Roman" w:hAnsi="Times New Roman"/>
          <w:color w:val="000000"/>
          <w:sz w:val="28"/>
          <w:szCs w:val="28"/>
        </w:rPr>
        <w:t xml:space="preserve">При сборе плодов многолетних растений необходимо следить за состоянием плодоносящих побегов и корневой системы - ни в коем случае нельзя вырывать растения с корнем или ломать ветки; при сборе плодов однолетних растений обязателен посев части собранных семян. Правильно собрать лекарственные растения - это ещё не всё. Последующая сушка имеет не меньшее значение. Цель сушки - быстрейшее прекращение в растениях внутренних химических процессов, прекращение развития различных плесневых грибков и бактерий. </w:t>
      </w:r>
    </w:p>
    <w:p w:rsidR="005D59E8" w:rsidRDefault="005D59E8" w:rsidP="005D59E8">
      <w:pPr>
        <w:ind w:left="-709" w:firstLine="851"/>
        <w:jc w:val="both"/>
        <w:rPr>
          <w:rFonts w:hint="eastAsia"/>
        </w:rPr>
      </w:pPr>
      <w:r>
        <w:rPr>
          <w:rFonts w:ascii="Times New Roman" w:hAnsi="Times New Roman"/>
          <w:color w:val="000000"/>
          <w:sz w:val="28"/>
          <w:szCs w:val="28"/>
        </w:rPr>
        <w:t>Есть несколько способов сушки растительного сырья: воздушная теневая, воздушная солнечная и тепловая с искусственным подогревом. Воздушная теневая сушка применяется для трав, листьев и цветков, которые под влиянием прямых солнечных лучей блекнут, буреют, теряют естественную окраску и надлежащий внешний вид; количество действующих веществ в таком некондиционном сырье снижается. Такая сушка производится в хорошо проветриваемых помещениях или на чердаках, а в хорошую погоду - на открытом воздухе, но в тени. Можно сушить и в марлевых гамаках, в них сырье хорошо вентилируется.</w:t>
      </w:r>
    </w:p>
    <w:p w:rsidR="005D59E8" w:rsidRDefault="005D59E8" w:rsidP="005D59E8">
      <w:pPr>
        <w:ind w:left="-709" w:firstLine="851"/>
        <w:jc w:val="both"/>
        <w:rPr>
          <w:rFonts w:hint="eastAsia"/>
        </w:rPr>
      </w:pPr>
      <w:r>
        <w:rPr>
          <w:rFonts w:ascii="Times New Roman" w:hAnsi="Times New Roman"/>
          <w:color w:val="000000"/>
          <w:sz w:val="26"/>
          <w:szCs w:val="26"/>
        </w:rPr>
        <w:lastRenderedPageBreak/>
        <w:t xml:space="preserve"> </w:t>
      </w:r>
      <w:r>
        <w:rPr>
          <w:rFonts w:ascii="Times New Roman" w:hAnsi="Times New Roman"/>
          <w:color w:val="000000"/>
          <w:sz w:val="28"/>
          <w:szCs w:val="28"/>
        </w:rPr>
        <w:t xml:space="preserve">Воздушная солнечная сушка применяется для корневого и корневищного сырья, содержащего дубильные вещества и алкалоиды, а также для сочных плодов. При том и другом способах сушки сырье раскладывают тонким слоем и не менее одного раза в сутки переворачивают; при солнечной сушке сырье на ночь убирают в помещение, а при теневой на ночь закрывают двери и окна помещения, в котором находится сырье. </w:t>
      </w:r>
    </w:p>
    <w:p w:rsidR="005D59E8" w:rsidRDefault="005D59E8" w:rsidP="005D59E8">
      <w:pPr>
        <w:ind w:left="-709" w:firstLine="851"/>
        <w:jc w:val="both"/>
        <w:rPr>
          <w:rFonts w:hint="eastAsia"/>
        </w:rPr>
      </w:pPr>
      <w:r>
        <w:rPr>
          <w:rFonts w:ascii="Times New Roman" w:hAnsi="Times New Roman"/>
          <w:color w:val="000000"/>
          <w:sz w:val="28"/>
          <w:szCs w:val="28"/>
        </w:rPr>
        <w:t xml:space="preserve">Тепловая сушка с искусственным подогревом оптимальна для всех видов сырья, но температурный режим задается для каждого вида. Травы, листья, цветки, корни, корневища и луковицы сушат при температуре 50 - 60 градусов, плоды и семена - 70 - 90, все сырье, содержащее эфирные масла, - при температуре 35 - 40 градусов, сырье, содержащее алкалоиды и гликозиды - 40-50 градусов. Для этого используются специальные сушилки. При отсутствии их сырье сушат в русских печах. Печь не должна быть очень жаркой, иначе сырье подгорит. </w:t>
      </w:r>
    </w:p>
    <w:p w:rsidR="005D59E8" w:rsidRDefault="005D59E8" w:rsidP="005D59E8">
      <w:pPr>
        <w:ind w:left="-709" w:firstLine="851"/>
        <w:jc w:val="both"/>
        <w:rPr>
          <w:rFonts w:hint="eastAsia"/>
        </w:rPr>
      </w:pPr>
      <w:r>
        <w:rPr>
          <w:rFonts w:ascii="Times New Roman" w:hAnsi="Times New Roman"/>
          <w:color w:val="000000"/>
          <w:sz w:val="28"/>
          <w:szCs w:val="28"/>
        </w:rPr>
        <w:t xml:space="preserve">Хорошие результаты получаются и при комбинированной сушке. Вначале сырье в течение нескольких дней провяливают на открытом воздухе, а затем досушивают при повышенной температуре в 50-60 градусов. Так рекомендуют сушить сочные плоды жостера, малины, подземные части одуванчика. Соцветия пижмы подвергают вначале сушке при 100 градусов в течение четверти часа, остальное время - при температуре 50-60 градусов. Допускается сушка на солнце солодкового корня, травы </w:t>
      </w:r>
      <w:proofErr w:type="spellStart"/>
      <w:r>
        <w:rPr>
          <w:rFonts w:ascii="Times New Roman" w:hAnsi="Times New Roman"/>
          <w:color w:val="000000"/>
          <w:sz w:val="28"/>
          <w:szCs w:val="28"/>
        </w:rPr>
        <w:t>ежовника</w:t>
      </w:r>
      <w:proofErr w:type="spellEnd"/>
      <w:r>
        <w:rPr>
          <w:rFonts w:ascii="Times New Roman" w:hAnsi="Times New Roman"/>
          <w:color w:val="000000"/>
          <w:sz w:val="28"/>
          <w:szCs w:val="28"/>
        </w:rPr>
        <w:t xml:space="preserve">, соцветий пижмы, ягод рябины и малины. Плоды шиповника после </w:t>
      </w:r>
      <w:proofErr w:type="spellStart"/>
      <w:r>
        <w:rPr>
          <w:rFonts w:ascii="Times New Roman" w:hAnsi="Times New Roman"/>
          <w:color w:val="000000"/>
          <w:sz w:val="28"/>
          <w:szCs w:val="28"/>
        </w:rPr>
        <w:t>провяливания</w:t>
      </w:r>
      <w:proofErr w:type="spellEnd"/>
      <w:r>
        <w:rPr>
          <w:rFonts w:ascii="Times New Roman" w:hAnsi="Times New Roman"/>
          <w:color w:val="000000"/>
          <w:sz w:val="28"/>
          <w:szCs w:val="28"/>
        </w:rPr>
        <w:t xml:space="preserve"> при 30-40 градусов в течение 4-5 часов сушат при высокой температуре в 80-100 градусов. Витаминозные растения </w:t>
      </w:r>
    </w:p>
    <w:p w:rsidR="005D59E8" w:rsidRDefault="005D59E8" w:rsidP="005D59E8">
      <w:pPr>
        <w:ind w:left="-709" w:firstLine="851"/>
        <w:jc w:val="both"/>
        <w:rPr>
          <w:rFonts w:hint="eastAsia"/>
        </w:rPr>
      </w:pPr>
      <w:r>
        <w:rPr>
          <w:rFonts w:ascii="Times New Roman" w:hAnsi="Times New Roman"/>
          <w:color w:val="000000"/>
          <w:sz w:val="28"/>
          <w:szCs w:val="28"/>
        </w:rPr>
        <w:t xml:space="preserve">должны быть высушены особенно быстро. </w:t>
      </w:r>
    </w:p>
    <w:p w:rsidR="005D59E8" w:rsidRDefault="005D59E8" w:rsidP="005D59E8">
      <w:pPr>
        <w:ind w:left="-709" w:firstLine="851"/>
        <w:jc w:val="both"/>
        <w:rPr>
          <w:rFonts w:hint="eastAsia"/>
        </w:rPr>
      </w:pPr>
      <w:r>
        <w:rPr>
          <w:rFonts w:ascii="Times New Roman" w:hAnsi="Times New Roman"/>
          <w:color w:val="000000"/>
          <w:sz w:val="28"/>
          <w:szCs w:val="28"/>
        </w:rPr>
        <w:t xml:space="preserve">В прежнее время широко применялась сушка лекарственных трав в пучках. Однако травы при этом получаются очень пестрые, неравномерно высушенные. Внутри пучок сохнет хуже и может даже сопреть. Приходится вязать слишком мелкие пучки, что усложняет работу. Теперь принято раскладывать сырье рыхлым и тонким слоем, чтобы сушка проходила равномерно. </w:t>
      </w:r>
    </w:p>
    <w:p w:rsidR="005D59E8" w:rsidRDefault="005D59E8" w:rsidP="005D59E8">
      <w:pPr>
        <w:ind w:left="-709" w:firstLine="851"/>
        <w:jc w:val="both"/>
        <w:rPr>
          <w:rFonts w:hint="eastAsia"/>
        </w:rPr>
      </w:pPr>
      <w:r>
        <w:rPr>
          <w:rFonts w:ascii="Times New Roman" w:hAnsi="Times New Roman"/>
          <w:color w:val="000000"/>
          <w:sz w:val="28"/>
          <w:szCs w:val="28"/>
        </w:rPr>
        <w:t>При сборе лекарственных растений необходимо бережно относиться к найденным зарослям. Обеспечивая их возобновление. Бережное отношение к зарослям позволит пользоваться ими для сборов в следующие годы. Хищническое уничтожение растений в заросли приведет к полной ее гибели. Не следует при сборе чабреца вырывать с корнем все растение, иначе восстановление заросли будет крайне медленным.</w:t>
      </w:r>
    </w:p>
    <w:p w:rsidR="005D59E8" w:rsidRDefault="005D59E8" w:rsidP="005D59E8">
      <w:pPr>
        <w:ind w:left="-709" w:firstLine="851"/>
        <w:jc w:val="both"/>
        <w:rPr>
          <w:rFonts w:hint="eastAsia"/>
        </w:rPr>
      </w:pPr>
      <w:r>
        <w:rPr>
          <w:rFonts w:ascii="Times New Roman" w:hAnsi="Times New Roman"/>
          <w:color w:val="000000"/>
          <w:sz w:val="28"/>
          <w:szCs w:val="28"/>
        </w:rPr>
        <w:t xml:space="preserve"> Сборщик лекарственного сырья обязан: соблюдать установленные правила заготовки, рационально использовать и сохранять природные лекарственные ресурсы, обеспечивая их воспроизводство!</w:t>
      </w:r>
    </w:p>
    <w:p w:rsidR="005D59E8" w:rsidRDefault="005D59E8" w:rsidP="005D59E8">
      <w:pPr>
        <w:ind w:left="-709" w:firstLine="851"/>
        <w:jc w:val="both"/>
        <w:rPr>
          <w:rFonts w:hint="eastAsia"/>
        </w:rPr>
      </w:pPr>
      <w:r>
        <w:rPr>
          <w:rFonts w:ascii="Times New Roman" w:hAnsi="Times New Roman"/>
          <w:color w:val="000000"/>
          <w:sz w:val="28"/>
          <w:szCs w:val="28"/>
        </w:rPr>
        <w:lastRenderedPageBreak/>
        <w:t xml:space="preserve"> </w:t>
      </w:r>
      <w:proofErr w:type="gramStart"/>
      <w:r>
        <w:rPr>
          <w:rFonts w:ascii="Times New Roman" w:hAnsi="Times New Roman"/>
          <w:color w:val="000000"/>
          <w:sz w:val="28"/>
          <w:szCs w:val="28"/>
        </w:rPr>
        <w:t xml:space="preserve">Лекарственные растения - это и деревья (тополь, яблоня), кустарники (шиповник, терн), кустарнички (полыни), полукустарнички (чабрец) и травянистые растения, так давайте посмотрим какие они. </w:t>
      </w:r>
      <w:proofErr w:type="gramEnd"/>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hint="eastAsia"/>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firstLine="0"/>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center"/>
        <w:rPr>
          <w:rFonts w:hint="eastAsia"/>
        </w:rPr>
      </w:pPr>
      <w:r>
        <w:rPr>
          <w:rFonts w:ascii="Times New Roman" w:hAnsi="Times New Roman"/>
          <w:color w:val="000000"/>
          <w:sz w:val="28"/>
          <w:szCs w:val="28"/>
        </w:rPr>
        <w:lastRenderedPageBreak/>
        <w:t>Заключение</w:t>
      </w:r>
    </w:p>
    <w:p w:rsidR="005D59E8" w:rsidRDefault="005D59E8" w:rsidP="005D59E8">
      <w:pPr>
        <w:ind w:left="-709" w:firstLine="851"/>
        <w:jc w:val="both"/>
        <w:rPr>
          <w:rFonts w:hint="eastAsia"/>
        </w:rPr>
      </w:pPr>
      <w:r>
        <w:rPr>
          <w:rFonts w:ascii="Times New Roman" w:hAnsi="Times New Roman"/>
          <w:color w:val="000000"/>
          <w:sz w:val="28"/>
          <w:szCs w:val="28"/>
        </w:rPr>
        <w:t>Результаты:</w:t>
      </w:r>
    </w:p>
    <w:p w:rsidR="005D59E8" w:rsidRDefault="005D59E8" w:rsidP="005D59E8">
      <w:pPr>
        <w:numPr>
          <w:ilvl w:val="0"/>
          <w:numId w:val="6"/>
        </w:numPr>
        <w:jc w:val="both"/>
        <w:rPr>
          <w:rFonts w:hint="eastAsia"/>
        </w:rPr>
      </w:pPr>
      <w:r>
        <w:rPr>
          <w:rFonts w:ascii="Times New Roman" w:hAnsi="Times New Roman"/>
          <w:color w:val="000000"/>
          <w:sz w:val="28"/>
          <w:szCs w:val="28"/>
        </w:rPr>
        <w:t>определены источники информации;</w:t>
      </w:r>
    </w:p>
    <w:p w:rsidR="005D59E8" w:rsidRDefault="005D59E8" w:rsidP="005D59E8">
      <w:pPr>
        <w:numPr>
          <w:ilvl w:val="0"/>
          <w:numId w:val="6"/>
        </w:numPr>
        <w:jc w:val="both"/>
        <w:rPr>
          <w:rFonts w:hint="eastAsia"/>
        </w:rPr>
      </w:pPr>
      <w:r>
        <w:rPr>
          <w:rFonts w:ascii="Times New Roman" w:hAnsi="Times New Roman"/>
          <w:color w:val="000000"/>
          <w:sz w:val="28"/>
          <w:szCs w:val="28"/>
        </w:rPr>
        <w:t>выбраны из различных источников необходимые материалы о лечебных травах Приэльтонья</w:t>
      </w:r>
    </w:p>
    <w:p w:rsidR="005D59E8" w:rsidRDefault="005D59E8" w:rsidP="005D59E8">
      <w:pPr>
        <w:numPr>
          <w:ilvl w:val="0"/>
          <w:numId w:val="6"/>
        </w:numPr>
        <w:jc w:val="both"/>
        <w:rPr>
          <w:rFonts w:hint="eastAsia"/>
        </w:rPr>
      </w:pPr>
      <w:r>
        <w:rPr>
          <w:rFonts w:ascii="Times New Roman" w:hAnsi="Times New Roman"/>
          <w:color w:val="000000"/>
          <w:sz w:val="28"/>
          <w:szCs w:val="28"/>
        </w:rPr>
        <w:t>определена форма представления информации;</w:t>
      </w:r>
    </w:p>
    <w:p w:rsidR="005D59E8" w:rsidRDefault="005D59E8" w:rsidP="005D59E8">
      <w:pPr>
        <w:numPr>
          <w:ilvl w:val="0"/>
          <w:numId w:val="6"/>
        </w:numPr>
        <w:jc w:val="both"/>
        <w:rPr>
          <w:rFonts w:hint="eastAsia"/>
        </w:rPr>
      </w:pPr>
      <w:r>
        <w:rPr>
          <w:rFonts w:ascii="Times New Roman" w:hAnsi="Times New Roman"/>
          <w:color w:val="000000"/>
          <w:sz w:val="28"/>
          <w:szCs w:val="28"/>
        </w:rPr>
        <w:t xml:space="preserve">подготовлена карта произрастания лечебных трав Приэльтонья </w:t>
      </w:r>
    </w:p>
    <w:p w:rsidR="005D59E8" w:rsidRDefault="005D59E8" w:rsidP="005D59E8">
      <w:pPr>
        <w:ind w:left="-709" w:firstLine="851"/>
        <w:jc w:val="both"/>
        <w:rPr>
          <w:rFonts w:hint="eastAsia"/>
        </w:rPr>
      </w:pPr>
      <w:r>
        <w:rPr>
          <w:rFonts w:ascii="Times New Roman" w:hAnsi="Times New Roman"/>
          <w:color w:val="000000"/>
          <w:sz w:val="28"/>
          <w:szCs w:val="28"/>
        </w:rPr>
        <w:t>Вывод</w:t>
      </w:r>
      <w:proofErr w:type="gramStart"/>
      <w:r>
        <w:rPr>
          <w:rFonts w:ascii="Times New Roman" w:hAnsi="Times New Roman"/>
          <w:color w:val="000000"/>
          <w:sz w:val="28"/>
          <w:szCs w:val="28"/>
        </w:rPr>
        <w:t xml:space="preserve"> :</w:t>
      </w:r>
      <w:proofErr w:type="gramEnd"/>
    </w:p>
    <w:p w:rsidR="005D59E8" w:rsidRDefault="005D59E8" w:rsidP="005D59E8">
      <w:pPr>
        <w:ind w:left="-709" w:firstLine="851"/>
        <w:jc w:val="both"/>
        <w:rPr>
          <w:rFonts w:hint="eastAsia"/>
        </w:rPr>
      </w:pPr>
      <w:r>
        <w:rPr>
          <w:rFonts w:ascii="Times New Roman" w:hAnsi="Times New Roman"/>
          <w:color w:val="000000"/>
          <w:sz w:val="28"/>
          <w:szCs w:val="28"/>
        </w:rPr>
        <w:t>Собраны и обобщены сведения о лечебных травах Приэльтонья.</w:t>
      </w:r>
    </w:p>
    <w:p w:rsidR="005D59E8" w:rsidRDefault="005D59E8" w:rsidP="005D59E8">
      <w:pPr>
        <w:ind w:left="-709" w:firstLine="851"/>
        <w:jc w:val="both"/>
        <w:rPr>
          <w:rFonts w:hint="eastAsia"/>
        </w:rPr>
      </w:pPr>
      <w:r>
        <w:rPr>
          <w:rFonts w:ascii="Times New Roman" w:hAnsi="Times New Roman"/>
          <w:color w:val="000000"/>
          <w:sz w:val="28"/>
          <w:szCs w:val="28"/>
        </w:rPr>
        <w:t>Перспективы продукта:</w:t>
      </w:r>
    </w:p>
    <w:p w:rsidR="005D59E8" w:rsidRDefault="005D59E8" w:rsidP="005D59E8">
      <w:pPr>
        <w:numPr>
          <w:ilvl w:val="0"/>
          <w:numId w:val="7"/>
        </w:numPr>
        <w:jc w:val="both"/>
        <w:rPr>
          <w:rFonts w:hint="eastAsia"/>
        </w:rPr>
      </w:pPr>
      <w:r>
        <w:rPr>
          <w:rFonts w:ascii="Times New Roman" w:hAnsi="Times New Roman"/>
          <w:color w:val="000000"/>
          <w:sz w:val="28"/>
          <w:szCs w:val="28"/>
        </w:rPr>
        <w:t>на уроках биологии в 7-8 классных на тему «Природа моего родного края»</w:t>
      </w:r>
    </w:p>
    <w:p w:rsidR="005D59E8" w:rsidRDefault="005D59E8" w:rsidP="005D59E8">
      <w:pPr>
        <w:numPr>
          <w:ilvl w:val="0"/>
          <w:numId w:val="7"/>
        </w:numPr>
        <w:jc w:val="both"/>
        <w:rPr>
          <w:rFonts w:hint="eastAsia"/>
        </w:rPr>
      </w:pPr>
      <w:r>
        <w:rPr>
          <w:rFonts w:ascii="Times New Roman" w:hAnsi="Times New Roman"/>
          <w:color w:val="000000"/>
          <w:sz w:val="28"/>
          <w:szCs w:val="28"/>
        </w:rPr>
        <w:t>на уроках географии в 6-7 классах на тему « Мой родной край»</w:t>
      </w:r>
    </w:p>
    <w:p w:rsidR="005D59E8" w:rsidRDefault="005D59E8" w:rsidP="005D59E8">
      <w:pPr>
        <w:numPr>
          <w:ilvl w:val="0"/>
          <w:numId w:val="7"/>
        </w:numPr>
        <w:jc w:val="both"/>
        <w:rPr>
          <w:rFonts w:hint="eastAsia"/>
        </w:rPr>
      </w:pPr>
      <w:r>
        <w:rPr>
          <w:rFonts w:ascii="Times New Roman" w:hAnsi="Times New Roman"/>
          <w:color w:val="000000"/>
          <w:sz w:val="28"/>
          <w:szCs w:val="28"/>
        </w:rPr>
        <w:t>на экскурсиях в школьном музее на тему «Уникальная природа моего края»</w:t>
      </w: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6"/>
          <w:szCs w:val="26"/>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rPr>
      </w:pPr>
    </w:p>
    <w:p w:rsidR="005D59E8" w:rsidRDefault="005D59E8" w:rsidP="005D59E8">
      <w:pPr>
        <w:ind w:left="-709" w:firstLine="851"/>
        <w:jc w:val="both"/>
        <w:rPr>
          <w:rFonts w:ascii="Times New Roman" w:hAnsi="Times New Roman"/>
        </w:rPr>
      </w:pPr>
    </w:p>
    <w:p w:rsidR="005D59E8" w:rsidRDefault="005D59E8" w:rsidP="005D59E8">
      <w:pPr>
        <w:ind w:left="-709" w:firstLine="851"/>
        <w:jc w:val="both"/>
        <w:rPr>
          <w:rFonts w:ascii="Times New Roman" w:hAnsi="Times New Roman"/>
        </w:rPr>
      </w:pPr>
    </w:p>
    <w:p w:rsidR="005D59E8" w:rsidRDefault="005D59E8" w:rsidP="005D59E8">
      <w:pPr>
        <w:ind w:left="-709" w:firstLine="851"/>
        <w:jc w:val="both"/>
        <w:rPr>
          <w:rFonts w:ascii="Times New Roman" w:hAnsi="Times New Roman"/>
        </w:rPr>
      </w:pPr>
    </w:p>
    <w:p w:rsidR="005D59E8" w:rsidRDefault="005D59E8" w:rsidP="005D59E8">
      <w:pPr>
        <w:ind w:left="-709" w:firstLine="851"/>
        <w:jc w:val="both"/>
        <w:rPr>
          <w:rFonts w:ascii="Times New Roman" w:hAnsi="Times New Roman"/>
        </w:rPr>
      </w:pPr>
    </w:p>
    <w:p w:rsidR="005D59E8" w:rsidRPr="00F95531" w:rsidRDefault="005D59E8" w:rsidP="005D59E8">
      <w:pPr>
        <w:ind w:left="-709" w:firstLine="851"/>
        <w:jc w:val="both"/>
        <w:rPr>
          <w:rFonts w:ascii="Times New Roman" w:hAnsi="Times New Roman"/>
        </w:rPr>
      </w:pPr>
    </w:p>
    <w:p w:rsidR="005D59E8" w:rsidRDefault="005D59E8" w:rsidP="005D59E8">
      <w:pPr>
        <w:ind w:left="-709" w:firstLine="851"/>
        <w:jc w:val="center"/>
        <w:rPr>
          <w:rFonts w:ascii="Times New Roman" w:hAnsi="Times New Roman"/>
          <w:color w:val="000000"/>
          <w:sz w:val="28"/>
          <w:szCs w:val="28"/>
        </w:rPr>
      </w:pPr>
    </w:p>
    <w:p w:rsidR="005D59E8" w:rsidRDefault="005D59E8" w:rsidP="005D59E8">
      <w:pPr>
        <w:ind w:left="-709" w:firstLine="851"/>
        <w:jc w:val="center"/>
        <w:rPr>
          <w:rFonts w:ascii="Times New Roman" w:hAnsi="Times New Roman"/>
          <w:color w:val="000000"/>
          <w:sz w:val="28"/>
          <w:szCs w:val="28"/>
        </w:rPr>
      </w:pPr>
    </w:p>
    <w:p w:rsidR="005D59E8" w:rsidRDefault="005D59E8" w:rsidP="005D59E8">
      <w:pPr>
        <w:ind w:left="-709" w:firstLine="851"/>
        <w:jc w:val="center"/>
        <w:rPr>
          <w:rFonts w:hint="eastAsia"/>
        </w:rPr>
      </w:pPr>
      <w:r>
        <w:rPr>
          <w:rFonts w:ascii="Times New Roman" w:hAnsi="Times New Roman"/>
          <w:color w:val="000000"/>
          <w:sz w:val="28"/>
          <w:szCs w:val="28"/>
        </w:rPr>
        <w:lastRenderedPageBreak/>
        <w:t>Литература</w:t>
      </w:r>
    </w:p>
    <w:p w:rsidR="005D59E8" w:rsidRDefault="005D59E8" w:rsidP="005D59E8">
      <w:pPr>
        <w:numPr>
          <w:ilvl w:val="0"/>
          <w:numId w:val="3"/>
        </w:numPr>
        <w:ind w:firstLine="851"/>
        <w:jc w:val="both"/>
        <w:rPr>
          <w:rFonts w:hint="eastAsia"/>
        </w:rPr>
      </w:pPr>
      <w:r>
        <w:rPr>
          <w:rFonts w:ascii="Times New Roman" w:hAnsi="Times New Roman"/>
          <w:color w:val="000000"/>
          <w:sz w:val="28"/>
          <w:szCs w:val="28"/>
        </w:rPr>
        <w:t xml:space="preserve">Атлас Волгоградской области.- Киев; Главное управление геодезии и картографии,1993. </w:t>
      </w:r>
    </w:p>
    <w:p w:rsidR="005D59E8" w:rsidRDefault="005D59E8" w:rsidP="005D59E8">
      <w:pPr>
        <w:numPr>
          <w:ilvl w:val="0"/>
          <w:numId w:val="3"/>
        </w:numPr>
        <w:ind w:firstLine="851"/>
        <w:jc w:val="both"/>
        <w:rPr>
          <w:rFonts w:hint="eastAsia"/>
        </w:rPr>
      </w:pPr>
      <w:proofErr w:type="spellStart"/>
      <w:r>
        <w:rPr>
          <w:rFonts w:ascii="Times New Roman" w:hAnsi="Times New Roman"/>
          <w:color w:val="000000"/>
          <w:sz w:val="28"/>
          <w:szCs w:val="28"/>
        </w:rPr>
        <w:t>Брылев</w:t>
      </w:r>
      <w:proofErr w:type="spellEnd"/>
      <w:r>
        <w:rPr>
          <w:rFonts w:ascii="Times New Roman" w:hAnsi="Times New Roman"/>
          <w:color w:val="000000"/>
          <w:sz w:val="28"/>
          <w:szCs w:val="28"/>
        </w:rPr>
        <w:t xml:space="preserve"> В. А. «Экскурсия в родную природу»- </w:t>
      </w:r>
      <w:proofErr w:type="spellStart"/>
      <w:r>
        <w:rPr>
          <w:rFonts w:ascii="Times New Roman" w:hAnsi="Times New Roman"/>
          <w:color w:val="000000"/>
          <w:sz w:val="28"/>
          <w:szCs w:val="28"/>
        </w:rPr>
        <w:t>Волгогад</w:t>
      </w:r>
      <w:proofErr w:type="spellEnd"/>
      <w:r>
        <w:rPr>
          <w:rFonts w:ascii="Times New Roman" w:hAnsi="Times New Roman"/>
          <w:color w:val="000000"/>
          <w:sz w:val="28"/>
          <w:szCs w:val="28"/>
        </w:rPr>
        <w:t>: Нижн</w:t>
      </w:r>
      <w:proofErr w:type="gramStart"/>
      <w:r>
        <w:rPr>
          <w:rFonts w:ascii="Times New Roman" w:hAnsi="Times New Roman"/>
          <w:color w:val="000000"/>
          <w:sz w:val="28"/>
          <w:szCs w:val="28"/>
        </w:rPr>
        <w:t>е-</w:t>
      </w:r>
      <w:proofErr w:type="gramEnd"/>
      <w:r>
        <w:rPr>
          <w:rFonts w:ascii="Times New Roman" w:hAnsi="Times New Roman"/>
          <w:color w:val="000000"/>
          <w:sz w:val="28"/>
          <w:szCs w:val="28"/>
        </w:rPr>
        <w:t xml:space="preserve"> Волжское книжное издательство, 1984. с. 43, 81-83.</w:t>
      </w:r>
    </w:p>
    <w:p w:rsidR="005D59E8" w:rsidRDefault="005D59E8" w:rsidP="005D59E8">
      <w:pPr>
        <w:pStyle w:val="a5"/>
        <w:numPr>
          <w:ilvl w:val="0"/>
          <w:numId w:val="3"/>
        </w:numPr>
        <w:ind w:firstLine="851"/>
        <w:jc w:val="both"/>
        <w:rPr>
          <w:rFonts w:hint="eastAsia"/>
        </w:rPr>
      </w:pPr>
      <w:bookmarkStart w:id="1" w:name="CITEREFБСЭ1975"/>
      <w:bookmarkEnd w:id="1"/>
      <w:r>
        <w:rPr>
          <w:rFonts w:ascii="Times New Roman" w:hAnsi="Times New Roman"/>
          <w:color w:val="202122"/>
          <w:sz w:val="28"/>
          <w:szCs w:val="28"/>
        </w:rPr>
        <w:t xml:space="preserve">Растения / М. Э. Кирпичиков </w:t>
      </w:r>
      <w:r>
        <w:rPr>
          <w:rFonts w:ascii="Times New Roman" w:hAnsi="Times New Roman"/>
          <w:color w:val="0645AD"/>
          <w:sz w:val="28"/>
          <w:szCs w:val="28"/>
        </w:rPr>
        <w:t xml:space="preserve"> </w:t>
      </w:r>
      <w:r>
        <w:rPr>
          <w:rFonts w:ascii="Times New Roman" w:hAnsi="Times New Roman"/>
          <w:color w:val="202122"/>
          <w:sz w:val="28"/>
          <w:szCs w:val="28"/>
        </w:rPr>
        <w:t xml:space="preserve">// Проба — </w:t>
      </w:r>
      <w:proofErr w:type="spellStart"/>
      <w:r>
        <w:rPr>
          <w:rFonts w:ascii="Times New Roman" w:hAnsi="Times New Roman"/>
          <w:color w:val="202122"/>
          <w:sz w:val="28"/>
          <w:szCs w:val="28"/>
        </w:rPr>
        <w:t>Ременсы</w:t>
      </w:r>
      <w:proofErr w:type="spellEnd"/>
      <w:r>
        <w:rPr>
          <w:rFonts w:ascii="Times New Roman" w:hAnsi="Times New Roman"/>
          <w:color w:val="202122"/>
          <w:sz w:val="28"/>
          <w:szCs w:val="28"/>
        </w:rPr>
        <w:t>. — М</w:t>
      </w:r>
      <w:proofErr w:type="gramStart"/>
      <w:r>
        <w:rPr>
          <w:rFonts w:ascii="Times New Roman" w:hAnsi="Times New Roman"/>
          <w:color w:val="202122"/>
          <w:sz w:val="28"/>
          <w:szCs w:val="28"/>
        </w:rPr>
        <w:t xml:space="preserve"> :</w:t>
      </w:r>
      <w:proofErr w:type="gramEnd"/>
      <w:r>
        <w:rPr>
          <w:rFonts w:ascii="Times New Roman" w:hAnsi="Times New Roman"/>
          <w:color w:val="202122"/>
          <w:sz w:val="28"/>
          <w:szCs w:val="28"/>
        </w:rPr>
        <w:t xml:space="preserve"> Советская энциклопедия, 1975.— (Большая советская энциклопедия</w:t>
      </w:r>
      <w:proofErr w:type="gramStart"/>
      <w:r>
        <w:rPr>
          <w:rFonts w:ascii="Times New Roman" w:hAnsi="Times New Roman"/>
          <w:color w:val="0645AD"/>
          <w:sz w:val="28"/>
          <w:szCs w:val="28"/>
        </w:rPr>
        <w:t xml:space="preserve"> </w:t>
      </w:r>
      <w:r>
        <w:rPr>
          <w:rFonts w:ascii="Times New Roman" w:hAnsi="Times New Roman"/>
          <w:color w:val="202122"/>
          <w:sz w:val="28"/>
          <w:szCs w:val="28"/>
        </w:rPr>
        <w:t>:</w:t>
      </w:r>
      <w:proofErr w:type="gramEnd"/>
      <w:r>
        <w:rPr>
          <w:rFonts w:ascii="Times New Roman" w:hAnsi="Times New Roman"/>
          <w:color w:val="202122"/>
          <w:sz w:val="28"/>
          <w:szCs w:val="28"/>
        </w:rPr>
        <w:t xml:space="preserve"> [в 30 т.] / гл. ред. А. М. Прохоров</w:t>
      </w:r>
      <w:r>
        <w:rPr>
          <w:rFonts w:ascii="Times New Roman" w:hAnsi="Times New Roman"/>
          <w:color w:val="0645AD"/>
          <w:sz w:val="28"/>
          <w:szCs w:val="28"/>
        </w:rPr>
        <w:t xml:space="preserve"> </w:t>
      </w:r>
      <w:r>
        <w:rPr>
          <w:rFonts w:ascii="Times New Roman" w:hAnsi="Times New Roman"/>
          <w:color w:val="202122"/>
          <w:sz w:val="28"/>
          <w:szCs w:val="28"/>
        </w:rPr>
        <w:t>; 1969—1978, т. 21).</w:t>
      </w:r>
    </w:p>
    <w:p w:rsidR="005D59E8" w:rsidRDefault="005D59E8" w:rsidP="005D59E8">
      <w:pPr>
        <w:pStyle w:val="a5"/>
        <w:ind w:left="-709" w:firstLine="851"/>
        <w:jc w:val="both"/>
        <w:rPr>
          <w:rFonts w:hint="eastAsia"/>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ascii="Times New Roman" w:hAnsi="Times New Roman"/>
          <w:color w:val="000000"/>
          <w:sz w:val="28"/>
          <w:szCs w:val="28"/>
        </w:rPr>
      </w:pPr>
    </w:p>
    <w:p w:rsidR="005D59E8" w:rsidRDefault="005D59E8" w:rsidP="005D59E8">
      <w:pPr>
        <w:ind w:left="-709" w:firstLine="851"/>
        <w:jc w:val="both"/>
        <w:rPr>
          <w:rFonts w:hint="eastAsia"/>
        </w:rPr>
      </w:pPr>
    </w:p>
    <w:p w:rsidR="00122183" w:rsidRDefault="00122183">
      <w:pPr>
        <w:rPr>
          <w:rFonts w:hint="eastAsia"/>
        </w:rPr>
      </w:pPr>
    </w:p>
    <w:sectPr w:rsidR="00122183" w:rsidSect="00E64C3D">
      <w:headerReference w:type="default" r:id="rId14"/>
      <w:footerReference w:type="even" r:id="rId15"/>
      <w:footerReference w:type="default" r:id="rId16"/>
      <w:pgSz w:w="11906" w:h="16838" w:code="9"/>
      <w:pgMar w:top="-1134" w:right="851" w:bottom="1134" w:left="1701" w:header="2268" w:footer="2268" w:gutter="0"/>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805D3">
      <w:pPr>
        <w:rPr>
          <w:rFonts w:hint="eastAsia"/>
        </w:rPr>
      </w:pPr>
      <w:r>
        <w:separator/>
      </w:r>
    </w:p>
  </w:endnote>
  <w:endnote w:type="continuationSeparator" w:id="0">
    <w:p w:rsidR="00000000" w:rsidRDefault="00B805D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F84" w:rsidRDefault="005D59E8" w:rsidP="00E97D2D">
    <w:pPr>
      <w:pStyle w:val="a7"/>
      <w:framePr w:wrap="around" w:vAnchor="text" w:hAnchor="margin" w:xAlign="center" w:y="1"/>
      <w:rPr>
        <w:rStyle w:val="a9"/>
        <w:rFonts w:hint="eastAsia"/>
      </w:rPr>
    </w:pPr>
    <w:r>
      <w:rPr>
        <w:rStyle w:val="a9"/>
      </w:rPr>
      <w:fldChar w:fldCharType="begin"/>
    </w:r>
    <w:r>
      <w:rPr>
        <w:rStyle w:val="a9"/>
      </w:rPr>
      <w:instrText xml:space="preserve">PAGE  </w:instrText>
    </w:r>
    <w:r>
      <w:rPr>
        <w:rStyle w:val="a9"/>
      </w:rPr>
      <w:fldChar w:fldCharType="end"/>
    </w:r>
  </w:p>
  <w:p w:rsidR="00526F84" w:rsidRDefault="00B805D3">
    <w:pPr>
      <w:pStyle w:val="a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F84" w:rsidRDefault="005D59E8" w:rsidP="00E97D2D">
    <w:pPr>
      <w:pStyle w:val="a7"/>
      <w:framePr w:wrap="around" w:vAnchor="text" w:hAnchor="margin" w:xAlign="center" w:y="1"/>
      <w:rPr>
        <w:rStyle w:val="a9"/>
        <w:rFonts w:hint="eastAsia"/>
      </w:rPr>
    </w:pPr>
    <w:r>
      <w:rPr>
        <w:rStyle w:val="a9"/>
      </w:rPr>
      <w:fldChar w:fldCharType="begin"/>
    </w:r>
    <w:r>
      <w:rPr>
        <w:rStyle w:val="a9"/>
      </w:rPr>
      <w:instrText xml:space="preserve">PAGE  </w:instrText>
    </w:r>
    <w:r>
      <w:rPr>
        <w:rStyle w:val="a9"/>
      </w:rPr>
      <w:fldChar w:fldCharType="separate"/>
    </w:r>
    <w:r w:rsidR="00B805D3">
      <w:rPr>
        <w:rStyle w:val="a9"/>
        <w:rFonts w:hint="eastAsia"/>
        <w:noProof/>
      </w:rPr>
      <w:t>15</w:t>
    </w:r>
    <w:r>
      <w:rPr>
        <w:rStyle w:val="a9"/>
      </w:rPr>
      <w:fldChar w:fldCharType="end"/>
    </w:r>
  </w:p>
  <w:p w:rsidR="00937701" w:rsidRDefault="00B805D3">
    <w:pPr>
      <w:pStyle w:val="a7"/>
      <w:ind w:firstLine="3118"/>
      <w:rPr>
        <w:rFonts w:hint="eastAsia"/>
      </w:rPr>
    </w:pPr>
  </w:p>
  <w:p w:rsidR="00937701" w:rsidRDefault="00B805D3">
    <w:pPr>
      <w:pStyle w:val="a7"/>
      <w:ind w:firstLine="3118"/>
      <w:rPr>
        <w:rFonts w:hint="eastAsia"/>
      </w:rPr>
    </w:pPr>
  </w:p>
  <w:p w:rsidR="00937701" w:rsidRDefault="00B805D3">
    <w:pPr>
      <w:pStyle w:val="a7"/>
      <w:ind w:firstLine="3118"/>
      <w:rPr>
        <w:rFonts w:hint="eastAsia"/>
      </w:rPr>
    </w:pPr>
  </w:p>
  <w:p w:rsidR="00526F84" w:rsidRDefault="005D59E8">
    <w:pPr>
      <w:pStyle w:val="a7"/>
      <w:ind w:firstLine="3118"/>
      <w:rPr>
        <w:rFonts w:hint="eastAsia"/>
      </w:rP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805D3">
      <w:pPr>
        <w:rPr>
          <w:rFonts w:hint="eastAsia"/>
        </w:rPr>
      </w:pPr>
      <w:r>
        <w:separator/>
      </w:r>
    </w:p>
  </w:footnote>
  <w:footnote w:type="continuationSeparator" w:id="0">
    <w:p w:rsidR="00000000" w:rsidRDefault="00B805D3">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F84" w:rsidRDefault="00B805D3" w:rsidP="00400163">
    <w:pPr>
      <w:ind w:firstLine="0"/>
      <w:rPr>
        <w:rFonts w:ascii="Times New Roman" w:hAnsi="Times New Roman"/>
      </w:rPr>
    </w:pPr>
  </w:p>
  <w:p w:rsidR="00937701" w:rsidRDefault="00B805D3" w:rsidP="00400163">
    <w:pPr>
      <w:ind w:firstLine="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B42C7"/>
    <w:multiLevelType w:val="multilevel"/>
    <w:tmpl w:val="94EC9F92"/>
    <w:lvl w:ilvl="0">
      <w:start w:val="1"/>
      <w:numFmt w:val="decimal"/>
      <w:lvlText w:val="%1"/>
      <w:lvlJc w:val="left"/>
      <w:pPr>
        <w:tabs>
          <w:tab w:val="num" w:pos="435"/>
        </w:tabs>
        <w:ind w:left="435" w:hanging="435"/>
      </w:pPr>
      <w:rPr>
        <w:rFonts w:hint="default"/>
        <w:sz w:val="28"/>
      </w:rPr>
    </w:lvl>
    <w:lvl w:ilvl="1">
      <w:start w:val="1"/>
      <w:numFmt w:val="decimal"/>
      <w:lvlText w:val="%1.%2"/>
      <w:lvlJc w:val="left"/>
      <w:pPr>
        <w:tabs>
          <w:tab w:val="num" w:pos="1416"/>
        </w:tabs>
        <w:ind w:left="1416" w:hanging="435"/>
      </w:pPr>
      <w:rPr>
        <w:rFonts w:hint="default"/>
        <w:sz w:val="28"/>
      </w:rPr>
    </w:lvl>
    <w:lvl w:ilvl="2">
      <w:start w:val="1"/>
      <w:numFmt w:val="decimal"/>
      <w:lvlText w:val="%1.%2.%3"/>
      <w:lvlJc w:val="left"/>
      <w:pPr>
        <w:tabs>
          <w:tab w:val="num" w:pos="2682"/>
        </w:tabs>
        <w:ind w:left="2682" w:hanging="720"/>
      </w:pPr>
      <w:rPr>
        <w:rFonts w:hint="default"/>
        <w:sz w:val="28"/>
      </w:rPr>
    </w:lvl>
    <w:lvl w:ilvl="3">
      <w:start w:val="1"/>
      <w:numFmt w:val="decimal"/>
      <w:lvlText w:val="%1.%2.%3.%4"/>
      <w:lvlJc w:val="left"/>
      <w:pPr>
        <w:tabs>
          <w:tab w:val="num" w:pos="3663"/>
        </w:tabs>
        <w:ind w:left="3663" w:hanging="720"/>
      </w:pPr>
      <w:rPr>
        <w:rFonts w:hint="default"/>
        <w:sz w:val="28"/>
      </w:rPr>
    </w:lvl>
    <w:lvl w:ilvl="4">
      <w:start w:val="1"/>
      <w:numFmt w:val="decimal"/>
      <w:lvlText w:val="%1.%2.%3.%4.%5"/>
      <w:lvlJc w:val="left"/>
      <w:pPr>
        <w:tabs>
          <w:tab w:val="num" w:pos="5004"/>
        </w:tabs>
        <w:ind w:left="5004" w:hanging="1080"/>
      </w:pPr>
      <w:rPr>
        <w:rFonts w:hint="default"/>
        <w:sz w:val="28"/>
      </w:rPr>
    </w:lvl>
    <w:lvl w:ilvl="5">
      <w:start w:val="1"/>
      <w:numFmt w:val="decimal"/>
      <w:lvlText w:val="%1.%2.%3.%4.%5.%6"/>
      <w:lvlJc w:val="left"/>
      <w:pPr>
        <w:tabs>
          <w:tab w:val="num" w:pos="5985"/>
        </w:tabs>
        <w:ind w:left="5985" w:hanging="1080"/>
      </w:pPr>
      <w:rPr>
        <w:rFonts w:hint="default"/>
        <w:sz w:val="28"/>
      </w:rPr>
    </w:lvl>
    <w:lvl w:ilvl="6">
      <w:start w:val="1"/>
      <w:numFmt w:val="decimal"/>
      <w:lvlText w:val="%1.%2.%3.%4.%5.%6.%7"/>
      <w:lvlJc w:val="left"/>
      <w:pPr>
        <w:tabs>
          <w:tab w:val="num" w:pos="7326"/>
        </w:tabs>
        <w:ind w:left="7326" w:hanging="1440"/>
      </w:pPr>
      <w:rPr>
        <w:rFonts w:hint="default"/>
        <w:sz w:val="28"/>
      </w:rPr>
    </w:lvl>
    <w:lvl w:ilvl="7">
      <w:start w:val="1"/>
      <w:numFmt w:val="decimal"/>
      <w:lvlText w:val="%1.%2.%3.%4.%5.%6.%7.%8"/>
      <w:lvlJc w:val="left"/>
      <w:pPr>
        <w:tabs>
          <w:tab w:val="num" w:pos="8307"/>
        </w:tabs>
        <w:ind w:left="8307" w:hanging="1440"/>
      </w:pPr>
      <w:rPr>
        <w:rFonts w:hint="default"/>
        <w:sz w:val="28"/>
      </w:rPr>
    </w:lvl>
    <w:lvl w:ilvl="8">
      <w:start w:val="1"/>
      <w:numFmt w:val="decimal"/>
      <w:lvlText w:val="%1.%2.%3.%4.%5.%6.%7.%8.%9"/>
      <w:lvlJc w:val="left"/>
      <w:pPr>
        <w:tabs>
          <w:tab w:val="num" w:pos="9648"/>
        </w:tabs>
        <w:ind w:left="9648" w:hanging="1800"/>
      </w:pPr>
      <w:rPr>
        <w:rFonts w:hint="default"/>
        <w:sz w:val="28"/>
      </w:rPr>
    </w:lvl>
  </w:abstractNum>
  <w:abstractNum w:abstractNumId="1">
    <w:nsid w:val="169A53C5"/>
    <w:multiLevelType w:val="hybridMultilevel"/>
    <w:tmpl w:val="2AAED24C"/>
    <w:lvl w:ilvl="0" w:tplc="04190001">
      <w:start w:val="1"/>
      <w:numFmt w:val="bullet"/>
      <w:lvlText w:val=""/>
      <w:lvlJc w:val="left"/>
      <w:pPr>
        <w:tabs>
          <w:tab w:val="num" w:pos="11"/>
        </w:tabs>
        <w:ind w:left="11" w:hanging="360"/>
      </w:pPr>
      <w:rPr>
        <w:rFonts w:ascii="Symbol" w:hAnsi="Symbol" w:hint="default"/>
      </w:rPr>
    </w:lvl>
    <w:lvl w:ilvl="1" w:tplc="04190003" w:tentative="1">
      <w:start w:val="1"/>
      <w:numFmt w:val="bullet"/>
      <w:lvlText w:val="o"/>
      <w:lvlJc w:val="left"/>
      <w:pPr>
        <w:tabs>
          <w:tab w:val="num" w:pos="731"/>
        </w:tabs>
        <w:ind w:left="731" w:hanging="360"/>
      </w:pPr>
      <w:rPr>
        <w:rFonts w:ascii="Courier New" w:hAnsi="Courier New" w:cs="Courier New" w:hint="default"/>
      </w:rPr>
    </w:lvl>
    <w:lvl w:ilvl="2" w:tplc="04190005" w:tentative="1">
      <w:start w:val="1"/>
      <w:numFmt w:val="bullet"/>
      <w:lvlText w:val=""/>
      <w:lvlJc w:val="left"/>
      <w:pPr>
        <w:tabs>
          <w:tab w:val="num" w:pos="1451"/>
        </w:tabs>
        <w:ind w:left="1451" w:hanging="360"/>
      </w:pPr>
      <w:rPr>
        <w:rFonts w:ascii="Wingdings" w:hAnsi="Wingdings" w:hint="default"/>
      </w:rPr>
    </w:lvl>
    <w:lvl w:ilvl="3" w:tplc="04190001" w:tentative="1">
      <w:start w:val="1"/>
      <w:numFmt w:val="bullet"/>
      <w:lvlText w:val=""/>
      <w:lvlJc w:val="left"/>
      <w:pPr>
        <w:tabs>
          <w:tab w:val="num" w:pos="2171"/>
        </w:tabs>
        <w:ind w:left="2171" w:hanging="360"/>
      </w:pPr>
      <w:rPr>
        <w:rFonts w:ascii="Symbol" w:hAnsi="Symbol" w:hint="default"/>
      </w:rPr>
    </w:lvl>
    <w:lvl w:ilvl="4" w:tplc="04190003" w:tentative="1">
      <w:start w:val="1"/>
      <w:numFmt w:val="bullet"/>
      <w:lvlText w:val="o"/>
      <w:lvlJc w:val="left"/>
      <w:pPr>
        <w:tabs>
          <w:tab w:val="num" w:pos="2891"/>
        </w:tabs>
        <w:ind w:left="2891" w:hanging="360"/>
      </w:pPr>
      <w:rPr>
        <w:rFonts w:ascii="Courier New" w:hAnsi="Courier New" w:cs="Courier New" w:hint="default"/>
      </w:rPr>
    </w:lvl>
    <w:lvl w:ilvl="5" w:tplc="04190005" w:tentative="1">
      <w:start w:val="1"/>
      <w:numFmt w:val="bullet"/>
      <w:lvlText w:val=""/>
      <w:lvlJc w:val="left"/>
      <w:pPr>
        <w:tabs>
          <w:tab w:val="num" w:pos="3611"/>
        </w:tabs>
        <w:ind w:left="3611" w:hanging="360"/>
      </w:pPr>
      <w:rPr>
        <w:rFonts w:ascii="Wingdings" w:hAnsi="Wingdings" w:hint="default"/>
      </w:rPr>
    </w:lvl>
    <w:lvl w:ilvl="6" w:tplc="04190001" w:tentative="1">
      <w:start w:val="1"/>
      <w:numFmt w:val="bullet"/>
      <w:lvlText w:val=""/>
      <w:lvlJc w:val="left"/>
      <w:pPr>
        <w:tabs>
          <w:tab w:val="num" w:pos="4331"/>
        </w:tabs>
        <w:ind w:left="4331" w:hanging="360"/>
      </w:pPr>
      <w:rPr>
        <w:rFonts w:ascii="Symbol" w:hAnsi="Symbol" w:hint="default"/>
      </w:rPr>
    </w:lvl>
    <w:lvl w:ilvl="7" w:tplc="04190003" w:tentative="1">
      <w:start w:val="1"/>
      <w:numFmt w:val="bullet"/>
      <w:lvlText w:val="o"/>
      <w:lvlJc w:val="left"/>
      <w:pPr>
        <w:tabs>
          <w:tab w:val="num" w:pos="5051"/>
        </w:tabs>
        <w:ind w:left="5051" w:hanging="360"/>
      </w:pPr>
      <w:rPr>
        <w:rFonts w:ascii="Courier New" w:hAnsi="Courier New" w:cs="Courier New" w:hint="default"/>
      </w:rPr>
    </w:lvl>
    <w:lvl w:ilvl="8" w:tplc="04190005" w:tentative="1">
      <w:start w:val="1"/>
      <w:numFmt w:val="bullet"/>
      <w:lvlText w:val=""/>
      <w:lvlJc w:val="left"/>
      <w:pPr>
        <w:tabs>
          <w:tab w:val="num" w:pos="5771"/>
        </w:tabs>
        <w:ind w:left="5771" w:hanging="360"/>
      </w:pPr>
      <w:rPr>
        <w:rFonts w:ascii="Wingdings" w:hAnsi="Wingdings" w:hint="default"/>
      </w:rPr>
    </w:lvl>
  </w:abstractNum>
  <w:abstractNum w:abstractNumId="2">
    <w:nsid w:val="40426247"/>
    <w:multiLevelType w:val="multilevel"/>
    <w:tmpl w:val="94EC9F92"/>
    <w:lvl w:ilvl="0">
      <w:start w:val="1"/>
      <w:numFmt w:val="decimal"/>
      <w:lvlText w:val="%1"/>
      <w:lvlJc w:val="left"/>
      <w:pPr>
        <w:tabs>
          <w:tab w:val="num" w:pos="435"/>
        </w:tabs>
        <w:ind w:left="435" w:hanging="435"/>
      </w:pPr>
      <w:rPr>
        <w:rFonts w:hint="default"/>
        <w:sz w:val="28"/>
      </w:rPr>
    </w:lvl>
    <w:lvl w:ilvl="1">
      <w:start w:val="1"/>
      <w:numFmt w:val="decimal"/>
      <w:lvlText w:val="%1.%2"/>
      <w:lvlJc w:val="left"/>
      <w:pPr>
        <w:tabs>
          <w:tab w:val="num" w:pos="1416"/>
        </w:tabs>
        <w:ind w:left="1416" w:hanging="435"/>
      </w:pPr>
      <w:rPr>
        <w:rFonts w:hint="default"/>
        <w:sz w:val="28"/>
      </w:rPr>
    </w:lvl>
    <w:lvl w:ilvl="2">
      <w:start w:val="1"/>
      <w:numFmt w:val="decimal"/>
      <w:lvlText w:val="%1.%2.%3"/>
      <w:lvlJc w:val="left"/>
      <w:pPr>
        <w:tabs>
          <w:tab w:val="num" w:pos="2682"/>
        </w:tabs>
        <w:ind w:left="2682" w:hanging="720"/>
      </w:pPr>
      <w:rPr>
        <w:rFonts w:hint="default"/>
        <w:sz w:val="28"/>
      </w:rPr>
    </w:lvl>
    <w:lvl w:ilvl="3">
      <w:start w:val="1"/>
      <w:numFmt w:val="decimal"/>
      <w:lvlText w:val="%1.%2.%3.%4"/>
      <w:lvlJc w:val="left"/>
      <w:pPr>
        <w:tabs>
          <w:tab w:val="num" w:pos="3663"/>
        </w:tabs>
        <w:ind w:left="3663" w:hanging="720"/>
      </w:pPr>
      <w:rPr>
        <w:rFonts w:hint="default"/>
        <w:sz w:val="28"/>
      </w:rPr>
    </w:lvl>
    <w:lvl w:ilvl="4">
      <w:start w:val="1"/>
      <w:numFmt w:val="decimal"/>
      <w:lvlText w:val="%1.%2.%3.%4.%5"/>
      <w:lvlJc w:val="left"/>
      <w:pPr>
        <w:tabs>
          <w:tab w:val="num" w:pos="5004"/>
        </w:tabs>
        <w:ind w:left="5004" w:hanging="1080"/>
      </w:pPr>
      <w:rPr>
        <w:rFonts w:hint="default"/>
        <w:sz w:val="28"/>
      </w:rPr>
    </w:lvl>
    <w:lvl w:ilvl="5">
      <w:start w:val="1"/>
      <w:numFmt w:val="decimal"/>
      <w:lvlText w:val="%1.%2.%3.%4.%5.%6"/>
      <w:lvlJc w:val="left"/>
      <w:pPr>
        <w:tabs>
          <w:tab w:val="num" w:pos="5985"/>
        </w:tabs>
        <w:ind w:left="5985" w:hanging="1080"/>
      </w:pPr>
      <w:rPr>
        <w:rFonts w:hint="default"/>
        <w:sz w:val="28"/>
      </w:rPr>
    </w:lvl>
    <w:lvl w:ilvl="6">
      <w:start w:val="1"/>
      <w:numFmt w:val="decimal"/>
      <w:lvlText w:val="%1.%2.%3.%4.%5.%6.%7"/>
      <w:lvlJc w:val="left"/>
      <w:pPr>
        <w:tabs>
          <w:tab w:val="num" w:pos="7326"/>
        </w:tabs>
        <w:ind w:left="7326" w:hanging="1440"/>
      </w:pPr>
      <w:rPr>
        <w:rFonts w:hint="default"/>
        <w:sz w:val="28"/>
      </w:rPr>
    </w:lvl>
    <w:lvl w:ilvl="7">
      <w:start w:val="1"/>
      <w:numFmt w:val="decimal"/>
      <w:lvlText w:val="%1.%2.%3.%4.%5.%6.%7.%8"/>
      <w:lvlJc w:val="left"/>
      <w:pPr>
        <w:tabs>
          <w:tab w:val="num" w:pos="8307"/>
        </w:tabs>
        <w:ind w:left="8307" w:hanging="1440"/>
      </w:pPr>
      <w:rPr>
        <w:rFonts w:hint="default"/>
        <w:sz w:val="28"/>
      </w:rPr>
    </w:lvl>
    <w:lvl w:ilvl="8">
      <w:start w:val="1"/>
      <w:numFmt w:val="decimal"/>
      <w:lvlText w:val="%1.%2.%3.%4.%5.%6.%7.%8.%9"/>
      <w:lvlJc w:val="left"/>
      <w:pPr>
        <w:tabs>
          <w:tab w:val="num" w:pos="9648"/>
        </w:tabs>
        <w:ind w:left="9648" w:hanging="1800"/>
      </w:pPr>
      <w:rPr>
        <w:rFonts w:hint="default"/>
        <w:sz w:val="28"/>
      </w:rPr>
    </w:lvl>
  </w:abstractNum>
  <w:abstractNum w:abstractNumId="3">
    <w:nsid w:val="4CE64C11"/>
    <w:multiLevelType w:val="multilevel"/>
    <w:tmpl w:val="94EC9F92"/>
    <w:lvl w:ilvl="0">
      <w:start w:val="1"/>
      <w:numFmt w:val="decimal"/>
      <w:lvlText w:val="%1"/>
      <w:lvlJc w:val="left"/>
      <w:pPr>
        <w:tabs>
          <w:tab w:val="num" w:pos="435"/>
        </w:tabs>
        <w:ind w:left="435" w:hanging="435"/>
      </w:pPr>
      <w:rPr>
        <w:rFonts w:hint="default"/>
        <w:sz w:val="28"/>
      </w:rPr>
    </w:lvl>
    <w:lvl w:ilvl="1">
      <w:start w:val="1"/>
      <w:numFmt w:val="decimal"/>
      <w:lvlText w:val="%1.%2"/>
      <w:lvlJc w:val="left"/>
      <w:pPr>
        <w:tabs>
          <w:tab w:val="num" w:pos="1416"/>
        </w:tabs>
        <w:ind w:left="1416" w:hanging="435"/>
      </w:pPr>
      <w:rPr>
        <w:rFonts w:hint="default"/>
        <w:sz w:val="28"/>
      </w:rPr>
    </w:lvl>
    <w:lvl w:ilvl="2">
      <w:start w:val="1"/>
      <w:numFmt w:val="decimal"/>
      <w:lvlText w:val="%1.%2.%3"/>
      <w:lvlJc w:val="left"/>
      <w:pPr>
        <w:tabs>
          <w:tab w:val="num" w:pos="2682"/>
        </w:tabs>
        <w:ind w:left="2682" w:hanging="720"/>
      </w:pPr>
      <w:rPr>
        <w:rFonts w:hint="default"/>
        <w:sz w:val="28"/>
      </w:rPr>
    </w:lvl>
    <w:lvl w:ilvl="3">
      <w:start w:val="1"/>
      <w:numFmt w:val="decimal"/>
      <w:lvlText w:val="%1.%2.%3.%4"/>
      <w:lvlJc w:val="left"/>
      <w:pPr>
        <w:tabs>
          <w:tab w:val="num" w:pos="3663"/>
        </w:tabs>
        <w:ind w:left="3663" w:hanging="720"/>
      </w:pPr>
      <w:rPr>
        <w:rFonts w:hint="default"/>
        <w:sz w:val="28"/>
      </w:rPr>
    </w:lvl>
    <w:lvl w:ilvl="4">
      <w:start w:val="1"/>
      <w:numFmt w:val="decimal"/>
      <w:lvlText w:val="%1.%2.%3.%4.%5"/>
      <w:lvlJc w:val="left"/>
      <w:pPr>
        <w:tabs>
          <w:tab w:val="num" w:pos="5004"/>
        </w:tabs>
        <w:ind w:left="5004" w:hanging="1080"/>
      </w:pPr>
      <w:rPr>
        <w:rFonts w:hint="default"/>
        <w:sz w:val="28"/>
      </w:rPr>
    </w:lvl>
    <w:lvl w:ilvl="5">
      <w:start w:val="1"/>
      <w:numFmt w:val="decimal"/>
      <w:lvlText w:val="%1.%2.%3.%4.%5.%6"/>
      <w:lvlJc w:val="left"/>
      <w:pPr>
        <w:tabs>
          <w:tab w:val="num" w:pos="5985"/>
        </w:tabs>
        <w:ind w:left="5985" w:hanging="1080"/>
      </w:pPr>
      <w:rPr>
        <w:rFonts w:hint="default"/>
        <w:sz w:val="28"/>
      </w:rPr>
    </w:lvl>
    <w:lvl w:ilvl="6">
      <w:start w:val="1"/>
      <w:numFmt w:val="decimal"/>
      <w:lvlText w:val="%1.%2.%3.%4.%5.%6.%7"/>
      <w:lvlJc w:val="left"/>
      <w:pPr>
        <w:tabs>
          <w:tab w:val="num" w:pos="7326"/>
        </w:tabs>
        <w:ind w:left="7326" w:hanging="1440"/>
      </w:pPr>
      <w:rPr>
        <w:rFonts w:hint="default"/>
        <w:sz w:val="28"/>
      </w:rPr>
    </w:lvl>
    <w:lvl w:ilvl="7">
      <w:start w:val="1"/>
      <w:numFmt w:val="decimal"/>
      <w:lvlText w:val="%1.%2.%3.%4.%5.%6.%7.%8"/>
      <w:lvlJc w:val="left"/>
      <w:pPr>
        <w:tabs>
          <w:tab w:val="num" w:pos="8307"/>
        </w:tabs>
        <w:ind w:left="8307" w:hanging="1440"/>
      </w:pPr>
      <w:rPr>
        <w:rFonts w:hint="default"/>
        <w:sz w:val="28"/>
      </w:rPr>
    </w:lvl>
    <w:lvl w:ilvl="8">
      <w:start w:val="1"/>
      <w:numFmt w:val="decimal"/>
      <w:lvlText w:val="%1.%2.%3.%4.%5.%6.%7.%8.%9"/>
      <w:lvlJc w:val="left"/>
      <w:pPr>
        <w:tabs>
          <w:tab w:val="num" w:pos="9648"/>
        </w:tabs>
        <w:ind w:left="9648" w:hanging="1800"/>
      </w:pPr>
      <w:rPr>
        <w:rFonts w:hint="default"/>
        <w:sz w:val="28"/>
      </w:rPr>
    </w:lvl>
  </w:abstractNum>
  <w:abstractNum w:abstractNumId="4">
    <w:nsid w:val="61F11E5E"/>
    <w:multiLevelType w:val="hybridMultilevel"/>
    <w:tmpl w:val="C4D830B2"/>
    <w:lvl w:ilvl="0" w:tplc="04190001">
      <w:start w:val="1"/>
      <w:numFmt w:val="bullet"/>
      <w:lvlText w:val=""/>
      <w:lvlJc w:val="left"/>
      <w:pPr>
        <w:tabs>
          <w:tab w:val="num" w:pos="11"/>
        </w:tabs>
        <w:ind w:left="11" w:hanging="360"/>
      </w:pPr>
      <w:rPr>
        <w:rFonts w:ascii="Symbol" w:hAnsi="Symbol" w:hint="default"/>
      </w:rPr>
    </w:lvl>
    <w:lvl w:ilvl="1" w:tplc="04190003" w:tentative="1">
      <w:start w:val="1"/>
      <w:numFmt w:val="bullet"/>
      <w:lvlText w:val="o"/>
      <w:lvlJc w:val="left"/>
      <w:pPr>
        <w:tabs>
          <w:tab w:val="num" w:pos="731"/>
        </w:tabs>
        <w:ind w:left="731" w:hanging="360"/>
      </w:pPr>
      <w:rPr>
        <w:rFonts w:ascii="Courier New" w:hAnsi="Courier New" w:cs="Courier New" w:hint="default"/>
      </w:rPr>
    </w:lvl>
    <w:lvl w:ilvl="2" w:tplc="04190005" w:tentative="1">
      <w:start w:val="1"/>
      <w:numFmt w:val="bullet"/>
      <w:lvlText w:val=""/>
      <w:lvlJc w:val="left"/>
      <w:pPr>
        <w:tabs>
          <w:tab w:val="num" w:pos="1451"/>
        </w:tabs>
        <w:ind w:left="1451" w:hanging="360"/>
      </w:pPr>
      <w:rPr>
        <w:rFonts w:ascii="Wingdings" w:hAnsi="Wingdings" w:hint="default"/>
      </w:rPr>
    </w:lvl>
    <w:lvl w:ilvl="3" w:tplc="04190001" w:tentative="1">
      <w:start w:val="1"/>
      <w:numFmt w:val="bullet"/>
      <w:lvlText w:val=""/>
      <w:lvlJc w:val="left"/>
      <w:pPr>
        <w:tabs>
          <w:tab w:val="num" w:pos="2171"/>
        </w:tabs>
        <w:ind w:left="2171" w:hanging="360"/>
      </w:pPr>
      <w:rPr>
        <w:rFonts w:ascii="Symbol" w:hAnsi="Symbol" w:hint="default"/>
      </w:rPr>
    </w:lvl>
    <w:lvl w:ilvl="4" w:tplc="04190003" w:tentative="1">
      <w:start w:val="1"/>
      <w:numFmt w:val="bullet"/>
      <w:lvlText w:val="o"/>
      <w:lvlJc w:val="left"/>
      <w:pPr>
        <w:tabs>
          <w:tab w:val="num" w:pos="2891"/>
        </w:tabs>
        <w:ind w:left="2891" w:hanging="360"/>
      </w:pPr>
      <w:rPr>
        <w:rFonts w:ascii="Courier New" w:hAnsi="Courier New" w:cs="Courier New" w:hint="default"/>
      </w:rPr>
    </w:lvl>
    <w:lvl w:ilvl="5" w:tplc="04190005" w:tentative="1">
      <w:start w:val="1"/>
      <w:numFmt w:val="bullet"/>
      <w:lvlText w:val=""/>
      <w:lvlJc w:val="left"/>
      <w:pPr>
        <w:tabs>
          <w:tab w:val="num" w:pos="3611"/>
        </w:tabs>
        <w:ind w:left="3611" w:hanging="360"/>
      </w:pPr>
      <w:rPr>
        <w:rFonts w:ascii="Wingdings" w:hAnsi="Wingdings" w:hint="default"/>
      </w:rPr>
    </w:lvl>
    <w:lvl w:ilvl="6" w:tplc="04190001" w:tentative="1">
      <w:start w:val="1"/>
      <w:numFmt w:val="bullet"/>
      <w:lvlText w:val=""/>
      <w:lvlJc w:val="left"/>
      <w:pPr>
        <w:tabs>
          <w:tab w:val="num" w:pos="4331"/>
        </w:tabs>
        <w:ind w:left="4331" w:hanging="360"/>
      </w:pPr>
      <w:rPr>
        <w:rFonts w:ascii="Symbol" w:hAnsi="Symbol" w:hint="default"/>
      </w:rPr>
    </w:lvl>
    <w:lvl w:ilvl="7" w:tplc="04190003" w:tentative="1">
      <w:start w:val="1"/>
      <w:numFmt w:val="bullet"/>
      <w:lvlText w:val="o"/>
      <w:lvlJc w:val="left"/>
      <w:pPr>
        <w:tabs>
          <w:tab w:val="num" w:pos="5051"/>
        </w:tabs>
        <w:ind w:left="5051" w:hanging="360"/>
      </w:pPr>
      <w:rPr>
        <w:rFonts w:ascii="Courier New" w:hAnsi="Courier New" w:cs="Courier New" w:hint="default"/>
      </w:rPr>
    </w:lvl>
    <w:lvl w:ilvl="8" w:tplc="04190005" w:tentative="1">
      <w:start w:val="1"/>
      <w:numFmt w:val="bullet"/>
      <w:lvlText w:val=""/>
      <w:lvlJc w:val="left"/>
      <w:pPr>
        <w:tabs>
          <w:tab w:val="num" w:pos="5771"/>
        </w:tabs>
        <w:ind w:left="5771" w:hanging="360"/>
      </w:pPr>
      <w:rPr>
        <w:rFonts w:ascii="Wingdings" w:hAnsi="Wingdings" w:hint="default"/>
      </w:rPr>
    </w:lvl>
  </w:abstractNum>
  <w:abstractNum w:abstractNumId="5">
    <w:nsid w:val="62FC26E8"/>
    <w:multiLevelType w:val="multilevel"/>
    <w:tmpl w:val="94EC9F92"/>
    <w:lvl w:ilvl="0">
      <w:start w:val="1"/>
      <w:numFmt w:val="decimal"/>
      <w:lvlText w:val="%1"/>
      <w:lvlJc w:val="left"/>
      <w:pPr>
        <w:tabs>
          <w:tab w:val="num" w:pos="435"/>
        </w:tabs>
        <w:ind w:left="435" w:hanging="435"/>
      </w:pPr>
      <w:rPr>
        <w:rFonts w:hint="default"/>
        <w:sz w:val="28"/>
      </w:rPr>
    </w:lvl>
    <w:lvl w:ilvl="1">
      <w:start w:val="1"/>
      <w:numFmt w:val="decimal"/>
      <w:lvlText w:val="%1.%2"/>
      <w:lvlJc w:val="left"/>
      <w:pPr>
        <w:tabs>
          <w:tab w:val="num" w:pos="1416"/>
        </w:tabs>
        <w:ind w:left="1416" w:hanging="435"/>
      </w:pPr>
      <w:rPr>
        <w:rFonts w:hint="default"/>
        <w:sz w:val="28"/>
      </w:rPr>
    </w:lvl>
    <w:lvl w:ilvl="2">
      <w:start w:val="1"/>
      <w:numFmt w:val="decimal"/>
      <w:lvlText w:val="%1.%2.%3"/>
      <w:lvlJc w:val="left"/>
      <w:pPr>
        <w:tabs>
          <w:tab w:val="num" w:pos="2682"/>
        </w:tabs>
        <w:ind w:left="2682" w:hanging="720"/>
      </w:pPr>
      <w:rPr>
        <w:rFonts w:hint="default"/>
        <w:sz w:val="28"/>
      </w:rPr>
    </w:lvl>
    <w:lvl w:ilvl="3">
      <w:start w:val="1"/>
      <w:numFmt w:val="decimal"/>
      <w:lvlText w:val="%1.%2.%3.%4"/>
      <w:lvlJc w:val="left"/>
      <w:pPr>
        <w:tabs>
          <w:tab w:val="num" w:pos="3663"/>
        </w:tabs>
        <w:ind w:left="3663" w:hanging="720"/>
      </w:pPr>
      <w:rPr>
        <w:rFonts w:hint="default"/>
        <w:sz w:val="28"/>
      </w:rPr>
    </w:lvl>
    <w:lvl w:ilvl="4">
      <w:start w:val="1"/>
      <w:numFmt w:val="decimal"/>
      <w:lvlText w:val="%1.%2.%3.%4.%5"/>
      <w:lvlJc w:val="left"/>
      <w:pPr>
        <w:tabs>
          <w:tab w:val="num" w:pos="5004"/>
        </w:tabs>
        <w:ind w:left="5004" w:hanging="1080"/>
      </w:pPr>
      <w:rPr>
        <w:rFonts w:hint="default"/>
        <w:sz w:val="28"/>
      </w:rPr>
    </w:lvl>
    <w:lvl w:ilvl="5">
      <w:start w:val="1"/>
      <w:numFmt w:val="decimal"/>
      <w:lvlText w:val="%1.%2.%3.%4.%5.%6"/>
      <w:lvlJc w:val="left"/>
      <w:pPr>
        <w:tabs>
          <w:tab w:val="num" w:pos="5985"/>
        </w:tabs>
        <w:ind w:left="5985" w:hanging="1080"/>
      </w:pPr>
      <w:rPr>
        <w:rFonts w:hint="default"/>
        <w:sz w:val="28"/>
      </w:rPr>
    </w:lvl>
    <w:lvl w:ilvl="6">
      <w:start w:val="1"/>
      <w:numFmt w:val="decimal"/>
      <w:lvlText w:val="%1.%2.%3.%4.%5.%6.%7"/>
      <w:lvlJc w:val="left"/>
      <w:pPr>
        <w:tabs>
          <w:tab w:val="num" w:pos="7326"/>
        </w:tabs>
        <w:ind w:left="7326" w:hanging="1440"/>
      </w:pPr>
      <w:rPr>
        <w:rFonts w:hint="default"/>
        <w:sz w:val="28"/>
      </w:rPr>
    </w:lvl>
    <w:lvl w:ilvl="7">
      <w:start w:val="1"/>
      <w:numFmt w:val="decimal"/>
      <w:lvlText w:val="%1.%2.%3.%4.%5.%6.%7.%8"/>
      <w:lvlJc w:val="left"/>
      <w:pPr>
        <w:tabs>
          <w:tab w:val="num" w:pos="8307"/>
        </w:tabs>
        <w:ind w:left="8307" w:hanging="1440"/>
      </w:pPr>
      <w:rPr>
        <w:rFonts w:hint="default"/>
        <w:sz w:val="28"/>
      </w:rPr>
    </w:lvl>
    <w:lvl w:ilvl="8">
      <w:start w:val="1"/>
      <w:numFmt w:val="decimal"/>
      <w:lvlText w:val="%1.%2.%3.%4.%5.%6.%7.%8.%9"/>
      <w:lvlJc w:val="left"/>
      <w:pPr>
        <w:tabs>
          <w:tab w:val="num" w:pos="9648"/>
        </w:tabs>
        <w:ind w:left="9648" w:hanging="1800"/>
      </w:pPr>
      <w:rPr>
        <w:rFonts w:hint="default"/>
        <w:sz w:val="28"/>
      </w:rPr>
    </w:lvl>
  </w:abstractNum>
  <w:abstractNum w:abstractNumId="6">
    <w:nsid w:val="72D82BCC"/>
    <w:multiLevelType w:val="hybridMultilevel"/>
    <w:tmpl w:val="8B90A2E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 w:numId="3">
    <w:abstractNumId w:val="4"/>
  </w:num>
  <w:num w:numId="4">
    <w:abstractNumId w:val="6"/>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09D"/>
    <w:rsid w:val="00122183"/>
    <w:rsid w:val="005D59E8"/>
    <w:rsid w:val="008B309D"/>
    <w:rsid w:val="00B8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9E8"/>
    <w:pPr>
      <w:suppressAutoHyphens/>
      <w:spacing w:after="0" w:line="240" w:lineRule="auto"/>
      <w:ind w:firstLine="283"/>
    </w:pPr>
    <w:rPr>
      <w:rFonts w:ascii="Liberation Serif" w:eastAsia="NSimSun" w:hAnsi="Liberation Serif" w:cs="Arial"/>
      <w:kern w:val="2"/>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5D59E8"/>
    <w:rPr>
      <w:b/>
      <w:bCs/>
    </w:rPr>
  </w:style>
  <w:style w:type="character" w:styleId="a4">
    <w:name w:val="Emphasis"/>
    <w:qFormat/>
    <w:rsid w:val="005D59E8"/>
    <w:rPr>
      <w:i/>
      <w:iCs/>
    </w:rPr>
  </w:style>
  <w:style w:type="paragraph" w:styleId="a5">
    <w:name w:val="Body Text"/>
    <w:basedOn w:val="a"/>
    <w:link w:val="a6"/>
    <w:rsid w:val="005D59E8"/>
    <w:pPr>
      <w:spacing w:after="140" w:line="276" w:lineRule="auto"/>
    </w:pPr>
  </w:style>
  <w:style w:type="character" w:customStyle="1" w:styleId="a6">
    <w:name w:val="Основной текст Знак"/>
    <w:basedOn w:val="a0"/>
    <w:link w:val="a5"/>
    <w:rsid w:val="005D59E8"/>
    <w:rPr>
      <w:rFonts w:ascii="Liberation Serif" w:eastAsia="NSimSun" w:hAnsi="Liberation Serif" w:cs="Arial"/>
      <w:kern w:val="2"/>
      <w:sz w:val="24"/>
      <w:szCs w:val="24"/>
      <w:lang w:eastAsia="zh-CN" w:bidi="hi-IN"/>
    </w:rPr>
  </w:style>
  <w:style w:type="paragraph" w:styleId="a7">
    <w:name w:val="footer"/>
    <w:basedOn w:val="a"/>
    <w:link w:val="a8"/>
    <w:rsid w:val="005D59E8"/>
    <w:pPr>
      <w:suppressLineNumbers/>
      <w:tabs>
        <w:tab w:val="center" w:pos="4819"/>
        <w:tab w:val="right" w:pos="9638"/>
      </w:tabs>
    </w:pPr>
  </w:style>
  <w:style w:type="character" w:customStyle="1" w:styleId="a8">
    <w:name w:val="Нижний колонтитул Знак"/>
    <w:basedOn w:val="a0"/>
    <w:link w:val="a7"/>
    <w:rsid w:val="005D59E8"/>
    <w:rPr>
      <w:rFonts w:ascii="Liberation Serif" w:eastAsia="NSimSun" w:hAnsi="Liberation Serif" w:cs="Arial"/>
      <w:kern w:val="2"/>
      <w:sz w:val="24"/>
      <w:szCs w:val="24"/>
      <w:lang w:eastAsia="zh-CN" w:bidi="hi-IN"/>
    </w:rPr>
  </w:style>
  <w:style w:type="character" w:styleId="a9">
    <w:name w:val="page number"/>
    <w:basedOn w:val="a0"/>
    <w:rsid w:val="005D59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9E8"/>
    <w:pPr>
      <w:suppressAutoHyphens/>
      <w:spacing w:after="0" w:line="240" w:lineRule="auto"/>
      <w:ind w:firstLine="283"/>
    </w:pPr>
    <w:rPr>
      <w:rFonts w:ascii="Liberation Serif" w:eastAsia="NSimSun" w:hAnsi="Liberation Serif" w:cs="Arial"/>
      <w:kern w:val="2"/>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5D59E8"/>
    <w:rPr>
      <w:b/>
      <w:bCs/>
    </w:rPr>
  </w:style>
  <w:style w:type="character" w:styleId="a4">
    <w:name w:val="Emphasis"/>
    <w:qFormat/>
    <w:rsid w:val="005D59E8"/>
    <w:rPr>
      <w:i/>
      <w:iCs/>
    </w:rPr>
  </w:style>
  <w:style w:type="paragraph" w:styleId="a5">
    <w:name w:val="Body Text"/>
    <w:basedOn w:val="a"/>
    <w:link w:val="a6"/>
    <w:rsid w:val="005D59E8"/>
    <w:pPr>
      <w:spacing w:after="140" w:line="276" w:lineRule="auto"/>
    </w:pPr>
  </w:style>
  <w:style w:type="character" w:customStyle="1" w:styleId="a6">
    <w:name w:val="Основной текст Знак"/>
    <w:basedOn w:val="a0"/>
    <w:link w:val="a5"/>
    <w:rsid w:val="005D59E8"/>
    <w:rPr>
      <w:rFonts w:ascii="Liberation Serif" w:eastAsia="NSimSun" w:hAnsi="Liberation Serif" w:cs="Arial"/>
      <w:kern w:val="2"/>
      <w:sz w:val="24"/>
      <w:szCs w:val="24"/>
      <w:lang w:eastAsia="zh-CN" w:bidi="hi-IN"/>
    </w:rPr>
  </w:style>
  <w:style w:type="paragraph" w:styleId="a7">
    <w:name w:val="footer"/>
    <w:basedOn w:val="a"/>
    <w:link w:val="a8"/>
    <w:rsid w:val="005D59E8"/>
    <w:pPr>
      <w:suppressLineNumbers/>
      <w:tabs>
        <w:tab w:val="center" w:pos="4819"/>
        <w:tab w:val="right" w:pos="9638"/>
      </w:tabs>
    </w:pPr>
  </w:style>
  <w:style w:type="character" w:customStyle="1" w:styleId="a8">
    <w:name w:val="Нижний колонтитул Знак"/>
    <w:basedOn w:val="a0"/>
    <w:link w:val="a7"/>
    <w:rsid w:val="005D59E8"/>
    <w:rPr>
      <w:rFonts w:ascii="Liberation Serif" w:eastAsia="NSimSun" w:hAnsi="Liberation Serif" w:cs="Arial"/>
      <w:kern w:val="2"/>
      <w:sz w:val="24"/>
      <w:szCs w:val="24"/>
      <w:lang w:eastAsia="zh-CN" w:bidi="hi-IN"/>
    </w:rPr>
  </w:style>
  <w:style w:type="character" w:styleId="a9">
    <w:name w:val="page number"/>
    <w:basedOn w:val="a0"/>
    <w:rsid w:val="005D5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header" Target="head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4C599241-6926-101B-9992-00000B65C6F9}" ax:persistence="persistStorage" r:id="rId1"/>
</file>

<file path=word/activeX/activeX2.xml><?xml version="1.0" encoding="utf-8"?>
<ax:ocx xmlns:ax="http://schemas.microsoft.com/office/2006/activeX" xmlns:r="http://schemas.openxmlformats.org/officeDocument/2006/relationships" ax:classid="{4C599241-6926-101B-9992-00000B65C6F9}" ax:persistence="persistStorage" r:id="rId1"/>
</file>

<file path=word/activeX/activeX3.xml><?xml version="1.0" encoding="utf-8"?>
<ax:ocx xmlns:ax="http://schemas.microsoft.com/office/2006/activeX" xmlns:r="http://schemas.openxmlformats.org/officeDocument/2006/relationships" ax:classid="{4C599241-6926-101B-9992-00000B65C6F9}" ax:persistence="persistStorage"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3397</Words>
  <Characters>19369</Characters>
  <Application>Microsoft Office Word</Application>
  <DocSecurity>0</DocSecurity>
  <Lines>161</Lines>
  <Paragraphs>45</Paragraphs>
  <ScaleCrop>false</ScaleCrop>
  <Company>office 2007 rus ent:</Company>
  <LinksUpToDate>false</LinksUpToDate>
  <CharactersWithSpaces>22721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3</cp:revision>
  <dcterms:created xsi:type="dcterms:W3CDTF">2023-05-07T17:37:00Z</dcterms:created>
  <dcterms:modified xsi:type="dcterms:W3CDTF">2023-05-07T17:45:00Z</dcterms:modified>
</cp:coreProperties>
</file>